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67" w:rsidRPr="005F4976" w:rsidRDefault="00AB5561" w:rsidP="002D67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5F4976">
        <w:rPr>
          <w:color w:val="222222"/>
          <w:sz w:val="28"/>
          <w:szCs w:val="28"/>
        </w:rPr>
        <w:t xml:space="preserve">27 февраля в МАОУ СШ № 72 им. </w:t>
      </w:r>
      <w:proofErr w:type="spellStart"/>
      <w:r w:rsidRPr="005F4976">
        <w:rPr>
          <w:color w:val="222222"/>
          <w:sz w:val="28"/>
          <w:szCs w:val="28"/>
        </w:rPr>
        <w:t>М.Н.Толстихина</w:t>
      </w:r>
      <w:proofErr w:type="spellEnd"/>
      <w:r w:rsidR="00B0772A" w:rsidRPr="005F4976">
        <w:rPr>
          <w:color w:val="222222"/>
          <w:sz w:val="28"/>
          <w:szCs w:val="28"/>
        </w:rPr>
        <w:t xml:space="preserve"> прошёл </w:t>
      </w:r>
      <w:r w:rsidRPr="005F4976">
        <w:rPr>
          <w:color w:val="222222"/>
          <w:sz w:val="28"/>
          <w:szCs w:val="28"/>
        </w:rPr>
        <w:t xml:space="preserve"> рефлексивно-аналитический семинар по формированию математической грамотности в начальной школе. Семинар проводили члены рабочей группы «Повышение качества математического образования» Степанова И.В., Соловьева И.С Герасимова Л.А.. В работе семинара приняли участия учителя начальных классов Октябрьского района.</w:t>
      </w:r>
    </w:p>
    <w:p w:rsidR="00AB5561" w:rsidRPr="002D672C" w:rsidRDefault="00AB5561" w:rsidP="002D67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F4976">
        <w:rPr>
          <w:color w:val="222222"/>
          <w:sz w:val="28"/>
          <w:szCs w:val="28"/>
        </w:rPr>
        <w:tab/>
      </w:r>
      <w:r w:rsidRPr="005F4976">
        <w:rPr>
          <w:color w:val="FF0000"/>
          <w:sz w:val="28"/>
          <w:szCs w:val="28"/>
        </w:rPr>
        <w:t xml:space="preserve"> </w:t>
      </w:r>
      <w:r w:rsidRPr="002D672C">
        <w:rPr>
          <w:sz w:val="28"/>
          <w:szCs w:val="28"/>
        </w:rPr>
        <w:t>В ходе семинара были рассмотрены вопросы</w:t>
      </w:r>
      <w:r w:rsidR="005F4976" w:rsidRPr="002D672C">
        <w:rPr>
          <w:sz w:val="28"/>
          <w:szCs w:val="28"/>
        </w:rPr>
        <w:t>: что такое математическая грамотность,</w:t>
      </w:r>
      <w:r w:rsidR="00B0772A" w:rsidRPr="002D672C">
        <w:rPr>
          <w:sz w:val="28"/>
          <w:szCs w:val="28"/>
        </w:rPr>
        <w:t xml:space="preserve"> уровни  и структура оценки математической грамотности</w:t>
      </w:r>
      <w:r w:rsidR="005F4976" w:rsidRPr="002D672C">
        <w:rPr>
          <w:sz w:val="28"/>
          <w:szCs w:val="28"/>
        </w:rPr>
        <w:t>.</w:t>
      </w:r>
    </w:p>
    <w:p w:rsidR="00AB5561" w:rsidRDefault="00B0772A" w:rsidP="002D67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color w:val="222222"/>
          <w:sz w:val="28"/>
          <w:szCs w:val="28"/>
        </w:rPr>
      </w:pPr>
      <w:r w:rsidRPr="005F4976">
        <w:rPr>
          <w:color w:val="222222"/>
          <w:sz w:val="28"/>
          <w:szCs w:val="28"/>
        </w:rPr>
        <w:t xml:space="preserve">Коллегам были представлены  </w:t>
      </w:r>
      <w:r w:rsidRPr="005F4976">
        <w:rPr>
          <w:bCs/>
          <w:color w:val="222222"/>
          <w:sz w:val="28"/>
          <w:szCs w:val="28"/>
        </w:rPr>
        <w:t xml:space="preserve">основные подходы к составлению заданий, направленных на формирование  математической </w:t>
      </w:r>
      <w:r w:rsidR="005F4976" w:rsidRPr="005F4976">
        <w:rPr>
          <w:bCs/>
          <w:color w:val="222222"/>
          <w:sz w:val="28"/>
          <w:szCs w:val="28"/>
        </w:rPr>
        <w:t>грамотности и предложена памятка «Отличительные особенности задач МГ»</w:t>
      </w:r>
    </w:p>
    <w:p w:rsidR="002D672C" w:rsidRPr="005F4976" w:rsidRDefault="002D672C" w:rsidP="002D67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bCs/>
          <w:iCs/>
          <w:color w:val="222222"/>
          <w:sz w:val="28"/>
          <w:szCs w:val="28"/>
        </w:rPr>
      </w:pPr>
      <w:r>
        <w:rPr>
          <w:bCs/>
          <w:iCs/>
          <w:color w:val="222222"/>
          <w:sz w:val="28"/>
          <w:szCs w:val="28"/>
        </w:rPr>
        <w:t xml:space="preserve"> В рамках семинара  прошла презентация  опыта  учителей </w:t>
      </w:r>
      <w:r w:rsidRPr="005F4976">
        <w:rPr>
          <w:color w:val="222222"/>
          <w:sz w:val="28"/>
          <w:szCs w:val="28"/>
        </w:rPr>
        <w:t xml:space="preserve">МАОУ СШ № 72 им. </w:t>
      </w:r>
      <w:proofErr w:type="spellStart"/>
      <w:r w:rsidRPr="005F4976">
        <w:rPr>
          <w:color w:val="222222"/>
          <w:sz w:val="28"/>
          <w:szCs w:val="28"/>
        </w:rPr>
        <w:t>М.Н.Толстихина</w:t>
      </w:r>
      <w:proofErr w:type="spellEnd"/>
      <w:r w:rsidRPr="005F4976">
        <w:rPr>
          <w:bCs/>
          <w:iCs/>
          <w:color w:val="222222"/>
          <w:sz w:val="28"/>
          <w:szCs w:val="28"/>
        </w:rPr>
        <w:t xml:space="preserve"> </w:t>
      </w:r>
      <w:r>
        <w:rPr>
          <w:bCs/>
          <w:iCs/>
          <w:color w:val="222222"/>
          <w:sz w:val="28"/>
          <w:szCs w:val="28"/>
        </w:rPr>
        <w:t xml:space="preserve"> по теме </w:t>
      </w:r>
      <w:r w:rsidRPr="005F4976">
        <w:rPr>
          <w:bCs/>
          <w:iCs/>
          <w:color w:val="222222"/>
          <w:sz w:val="28"/>
          <w:szCs w:val="28"/>
        </w:rPr>
        <w:t>«Рабочий лист как средство активизации познавательной активности  младших школьников на уроках математики».</w:t>
      </w:r>
    </w:p>
    <w:p w:rsidR="00B0772A" w:rsidRPr="005F4976" w:rsidRDefault="00B0772A" w:rsidP="002D67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222222"/>
          <w:sz w:val="28"/>
          <w:szCs w:val="28"/>
        </w:rPr>
      </w:pPr>
      <w:r w:rsidRPr="005F4976">
        <w:rPr>
          <w:bCs/>
          <w:iCs/>
          <w:color w:val="222222"/>
          <w:sz w:val="28"/>
          <w:szCs w:val="28"/>
        </w:rPr>
        <w:t>Практическая часть семинара была посвящена анализу заданий, задач, формирующих математическую грамотность</w:t>
      </w:r>
      <w:r w:rsidR="005F4976" w:rsidRPr="005F4976">
        <w:rPr>
          <w:bCs/>
          <w:iCs/>
          <w:color w:val="222222"/>
          <w:sz w:val="28"/>
          <w:szCs w:val="28"/>
        </w:rPr>
        <w:t xml:space="preserve">. </w:t>
      </w:r>
      <w:r w:rsidR="002D672C">
        <w:rPr>
          <w:bCs/>
          <w:iCs/>
          <w:color w:val="222222"/>
          <w:sz w:val="28"/>
          <w:szCs w:val="28"/>
        </w:rPr>
        <w:t xml:space="preserve"> Работая в группах, педагоги </w:t>
      </w:r>
      <w:r w:rsidR="005F4976">
        <w:rPr>
          <w:bCs/>
          <w:iCs/>
          <w:color w:val="222222"/>
          <w:sz w:val="28"/>
          <w:szCs w:val="28"/>
        </w:rPr>
        <w:t>отобрали задачи и сформировали рабочий лист по теме «Решение задач на движение. Практические ситуации»</w:t>
      </w:r>
      <w:r w:rsidR="005F4976" w:rsidRPr="005F4976">
        <w:rPr>
          <w:bCs/>
          <w:iCs/>
          <w:color w:val="222222"/>
          <w:sz w:val="28"/>
          <w:szCs w:val="28"/>
        </w:rPr>
        <w:t xml:space="preserve"> </w:t>
      </w:r>
    </w:p>
    <w:p w:rsidR="00AB5561" w:rsidRPr="005F4976" w:rsidRDefault="00AB5561" w:rsidP="002D67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5F4976">
        <w:rPr>
          <w:color w:val="222222"/>
          <w:sz w:val="28"/>
          <w:szCs w:val="28"/>
        </w:rPr>
        <w:t>Семинар прошел в рабочей дружеской атмосфере и позволил проанализировать и визуализировать проделанную работу, а также обозначить направления для дальнейшей работы по повышению математического образования.</w:t>
      </w:r>
    </w:p>
    <w:p w:rsidR="00AB5561" w:rsidRDefault="00AB5561" w:rsidP="002D672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sectPr w:rsidR="00AB5561" w:rsidSect="005F49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02494"/>
    <w:multiLevelType w:val="multilevel"/>
    <w:tmpl w:val="E284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3F67"/>
    <w:rsid w:val="002D672C"/>
    <w:rsid w:val="003E3F67"/>
    <w:rsid w:val="005F4976"/>
    <w:rsid w:val="00670693"/>
    <w:rsid w:val="00932E52"/>
    <w:rsid w:val="00AB5561"/>
    <w:rsid w:val="00B0772A"/>
    <w:rsid w:val="00C94D8A"/>
    <w:rsid w:val="00EF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4D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1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Stepanova</dc:creator>
  <cp:keywords/>
  <dc:description/>
  <cp:lastModifiedBy>Irina Stepanova</cp:lastModifiedBy>
  <cp:revision>9</cp:revision>
  <dcterms:created xsi:type="dcterms:W3CDTF">2024-03-02T05:17:00Z</dcterms:created>
  <dcterms:modified xsi:type="dcterms:W3CDTF">2024-03-03T03:48:00Z</dcterms:modified>
</cp:coreProperties>
</file>