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D9A5F" w14:textId="00A98E19" w:rsidR="000E08E4" w:rsidRPr="000E08E4" w:rsidRDefault="000E08E4" w:rsidP="000E08E4">
      <w:pPr>
        <w:spacing w:after="120" w:line="240" w:lineRule="auto"/>
        <w:rPr>
          <w:b/>
          <w:bCs/>
          <w:u w:val="single"/>
        </w:rPr>
      </w:pPr>
      <w:r w:rsidRPr="000E08E4">
        <w:rPr>
          <w:b/>
          <w:bCs/>
          <w:u w:val="single"/>
        </w:rPr>
        <w:t>Интеллектуальное развитие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430"/>
        <w:gridCol w:w="310"/>
        <w:gridCol w:w="4645"/>
        <w:gridCol w:w="2139"/>
        <w:gridCol w:w="2392"/>
        <w:gridCol w:w="586"/>
        <w:gridCol w:w="3944"/>
      </w:tblGrid>
      <w:tr w:rsidR="00270295" w:rsidRPr="00E51539" w14:paraId="421F236A" w14:textId="77777777" w:rsidTr="00270295">
        <w:tc>
          <w:tcPr>
            <w:tcW w:w="1723" w:type="dxa"/>
            <w:gridSpan w:val="2"/>
          </w:tcPr>
          <w:p w14:paraId="6DC8C642" w14:textId="77777777" w:rsidR="00270295" w:rsidRPr="00E51539" w:rsidRDefault="00270295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4651" w:type="dxa"/>
          </w:tcPr>
          <w:p w14:paraId="068D61E5" w14:textId="77777777" w:rsidR="00270295" w:rsidRDefault="00270295" w:rsidP="00E33782">
            <w:pPr>
              <w:jc w:val="center"/>
              <w:rPr>
                <w:b/>
              </w:rPr>
            </w:pPr>
            <w:r>
              <w:rPr>
                <w:b/>
              </w:rPr>
              <w:t>Дети 7</w:t>
            </w:r>
            <w:r w:rsidRPr="00E51539">
              <w:rPr>
                <w:b/>
              </w:rPr>
              <w:t>-9</w:t>
            </w:r>
            <w:r>
              <w:rPr>
                <w:b/>
              </w:rPr>
              <w:t xml:space="preserve"> лет</w:t>
            </w:r>
          </w:p>
        </w:tc>
        <w:tc>
          <w:tcPr>
            <w:tcW w:w="4536" w:type="dxa"/>
            <w:gridSpan w:val="2"/>
          </w:tcPr>
          <w:p w14:paraId="78F1470F" w14:textId="77777777" w:rsidR="00270295" w:rsidRPr="00E51539" w:rsidRDefault="00270295" w:rsidP="00E33782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Подростки </w:t>
            </w:r>
            <w:r w:rsidRPr="00E51539">
              <w:rPr>
                <w:b/>
              </w:rPr>
              <w:t>10-1</w:t>
            </w:r>
            <w:r>
              <w:rPr>
                <w:b/>
              </w:rPr>
              <w:t>4 лет</w:t>
            </w:r>
          </w:p>
        </w:tc>
        <w:tc>
          <w:tcPr>
            <w:tcW w:w="4536" w:type="dxa"/>
            <w:gridSpan w:val="2"/>
          </w:tcPr>
          <w:p w14:paraId="5B40057B" w14:textId="750F9BC2" w:rsidR="00270295" w:rsidRPr="00E51539" w:rsidRDefault="00270295" w:rsidP="00E33782">
            <w:pPr>
              <w:jc w:val="center"/>
              <w:rPr>
                <w:b/>
              </w:rPr>
            </w:pPr>
            <w:r>
              <w:rPr>
                <w:b/>
              </w:rPr>
              <w:t>Молодёжь 15-17 лет</w:t>
            </w:r>
          </w:p>
        </w:tc>
      </w:tr>
      <w:tr w:rsidR="00A6131B" w14:paraId="1FA29112" w14:textId="77777777" w:rsidTr="00C0117B">
        <w:trPr>
          <w:trHeight w:val="938"/>
        </w:trPr>
        <w:tc>
          <w:tcPr>
            <w:tcW w:w="1723" w:type="dxa"/>
            <w:gridSpan w:val="2"/>
            <w:vAlign w:val="center"/>
          </w:tcPr>
          <w:p w14:paraId="02DB78D4" w14:textId="77777777" w:rsidR="00A6131B" w:rsidRDefault="00A6131B" w:rsidP="00C0117B">
            <w:pPr>
              <w:jc w:val="center"/>
            </w:pPr>
            <w:r>
              <w:t xml:space="preserve">Умения, способности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14:paraId="707EAFED" w14:textId="77777777" w:rsidR="00A6131B" w:rsidRDefault="004A1661" w:rsidP="00C0117B">
            <w:r>
              <w:t>У</w:t>
            </w:r>
            <w:r w:rsidRPr="004A1661">
              <w:t>мение работать в группах</w:t>
            </w:r>
          </w:p>
          <w:p w14:paraId="1A43CEA3" w14:textId="34CBA240" w:rsidR="004A1661" w:rsidRDefault="004A1661" w:rsidP="004A1661">
            <w:r>
              <w:t>Развитие с</w:t>
            </w:r>
            <w:r w:rsidRPr="004A1661">
              <w:t>ообразит</w:t>
            </w:r>
            <w:r>
              <w:t>ельности, гибкости и критичности мышления.</w:t>
            </w:r>
          </w:p>
          <w:p w14:paraId="38B708A0" w14:textId="4CE6B3C5" w:rsidR="004A1661" w:rsidRDefault="004A1661" w:rsidP="004A1661">
            <w:r>
              <w:t>Умение работать с информацией.</w:t>
            </w:r>
            <w:r w:rsidR="004A5C7F">
              <w:t xml:space="preserve"> </w:t>
            </w:r>
          </w:p>
        </w:tc>
        <w:tc>
          <w:tcPr>
            <w:tcW w:w="4536" w:type="dxa"/>
            <w:gridSpan w:val="2"/>
          </w:tcPr>
          <w:p w14:paraId="38568AED" w14:textId="65496CFB" w:rsidR="004A1661" w:rsidRPr="004A1661" w:rsidRDefault="004A1661" w:rsidP="004A1661">
            <w:r w:rsidRPr="004A1661">
              <w:t>Умение работать в группах</w:t>
            </w:r>
            <w:r w:rsidR="004A5C7F">
              <w:t xml:space="preserve">. Координировать работу внутри группы. </w:t>
            </w:r>
          </w:p>
          <w:p w14:paraId="6B1C7525" w14:textId="09F1FF41" w:rsidR="004A1661" w:rsidRPr="004A1661" w:rsidRDefault="004A1661" w:rsidP="004A1661">
            <w:r w:rsidRPr="004A1661">
              <w:t>Развитие сообразительности, гибкости и критичности мышления.</w:t>
            </w:r>
          </w:p>
          <w:p w14:paraId="23DA0C99" w14:textId="674E88DF" w:rsidR="00A6131B" w:rsidRDefault="004A5C7F" w:rsidP="004A1661">
            <w:r>
              <w:t>У</w:t>
            </w:r>
            <w:r w:rsidRPr="004A5C7F">
              <w:t>мение</w:t>
            </w:r>
            <w:r>
              <w:t xml:space="preserve"> работать с информацией, </w:t>
            </w:r>
            <w:r w:rsidRPr="004A5C7F">
              <w:t xml:space="preserve">поставить и задать </w:t>
            </w:r>
            <w:r>
              <w:t>вопрос, сформулировать проблему.</w:t>
            </w:r>
          </w:p>
          <w:p w14:paraId="7F2214F5" w14:textId="77777777" w:rsidR="004A1661" w:rsidRDefault="004A1661" w:rsidP="004A1661"/>
          <w:p w14:paraId="60D2B106" w14:textId="3DC6FE7C" w:rsidR="004A1661" w:rsidRDefault="004A1661" w:rsidP="004A1661"/>
        </w:tc>
        <w:tc>
          <w:tcPr>
            <w:tcW w:w="4536" w:type="dxa"/>
            <w:gridSpan w:val="2"/>
          </w:tcPr>
          <w:p w14:paraId="41B87822" w14:textId="6A568069" w:rsidR="004A5C7F" w:rsidRPr="004A5C7F" w:rsidRDefault="004A5C7F" w:rsidP="004A5C7F">
            <w:r>
              <w:t>Умение к</w:t>
            </w:r>
            <w:r w:rsidRPr="004A5C7F">
              <w:t>оорд</w:t>
            </w:r>
            <w:r>
              <w:t>инировать работу внутри группы и планирование самостоятельной работы.</w:t>
            </w:r>
          </w:p>
          <w:p w14:paraId="4443A0CA" w14:textId="77777777" w:rsidR="004A5C7F" w:rsidRPr="004A5C7F" w:rsidRDefault="004A5C7F" w:rsidP="004A5C7F">
            <w:r w:rsidRPr="004A5C7F">
              <w:t>Развитие сообразительности, гибкости и критичности мышления.</w:t>
            </w:r>
          </w:p>
          <w:p w14:paraId="717C4570" w14:textId="3B412296" w:rsidR="004A5C7F" w:rsidRPr="004A5C7F" w:rsidRDefault="004A5C7F" w:rsidP="004A5C7F">
            <w:r w:rsidRPr="004A5C7F">
              <w:t>Умение работать с информацией, поставить и задать вопрос, сформулировать проблему.</w:t>
            </w:r>
            <w:r>
              <w:t xml:space="preserve"> уметь</w:t>
            </w:r>
            <w:r w:rsidRPr="004A5C7F">
              <w:t xml:space="preserve"> доказывать, </w:t>
            </w:r>
            <w:r>
              <w:t>делать выводы, применять знания.</w:t>
            </w:r>
          </w:p>
          <w:p w14:paraId="0DDE2E4A" w14:textId="77777777" w:rsidR="00A6131B" w:rsidRDefault="00A6131B" w:rsidP="00C0117B"/>
        </w:tc>
      </w:tr>
      <w:tr w:rsidR="004A5C7F" w14:paraId="28ACA251" w14:textId="77777777" w:rsidTr="00C0117B">
        <w:trPr>
          <w:trHeight w:val="837"/>
        </w:trPr>
        <w:tc>
          <w:tcPr>
            <w:tcW w:w="1723" w:type="dxa"/>
            <w:gridSpan w:val="2"/>
            <w:vAlign w:val="center"/>
          </w:tcPr>
          <w:p w14:paraId="3AA41E41" w14:textId="77777777" w:rsidR="004A5C7F" w:rsidRDefault="004A5C7F" w:rsidP="004A5C7F">
            <w:pPr>
              <w:jc w:val="center"/>
            </w:pPr>
            <w:r>
              <w:t xml:space="preserve">Качества личности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14:paraId="45297EBA" w14:textId="12B8A55B" w:rsidR="004A5C7F" w:rsidRDefault="004A5C7F" w:rsidP="004A5C7F">
            <w:r w:rsidRPr="005E19A8">
              <w:t>Интерпретация (Умение воспроизвести полученную информацию)</w:t>
            </w:r>
          </w:p>
        </w:tc>
        <w:tc>
          <w:tcPr>
            <w:tcW w:w="4536" w:type="dxa"/>
            <w:gridSpan w:val="2"/>
          </w:tcPr>
          <w:p w14:paraId="63EF7A9D" w14:textId="50AC4E21" w:rsidR="004A5C7F" w:rsidRDefault="004A5C7F" w:rsidP="004A5C7F">
            <w:r w:rsidRPr="005E19A8">
              <w:t xml:space="preserve">Интерпретация (Умение найти главную мысль, осмысленно воспроизводить полученный информацию) </w:t>
            </w:r>
          </w:p>
        </w:tc>
        <w:tc>
          <w:tcPr>
            <w:tcW w:w="4536" w:type="dxa"/>
            <w:gridSpan w:val="2"/>
          </w:tcPr>
          <w:p w14:paraId="753FB917" w14:textId="7D3E190F" w:rsidR="004A5C7F" w:rsidRDefault="004A5C7F" w:rsidP="004A5C7F">
            <w:r w:rsidRPr="005E19A8">
              <w:t>Интерпретация (Умение воспринять информацию, выделять главную мысль)</w:t>
            </w:r>
          </w:p>
        </w:tc>
      </w:tr>
      <w:tr w:rsidR="00270295" w14:paraId="5C022D8B" w14:textId="77777777" w:rsidTr="006A521B">
        <w:trPr>
          <w:trHeight w:val="847"/>
        </w:trPr>
        <w:tc>
          <w:tcPr>
            <w:tcW w:w="1723" w:type="dxa"/>
            <w:gridSpan w:val="2"/>
            <w:vAlign w:val="center"/>
          </w:tcPr>
          <w:p w14:paraId="1E929030" w14:textId="77777777" w:rsidR="00270295" w:rsidRDefault="00270295" w:rsidP="00283A2E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4651" w:type="dxa"/>
          </w:tcPr>
          <w:p w14:paraId="6E8D3BA9" w14:textId="77777777" w:rsidR="004A5C7F" w:rsidRPr="004A5C7F" w:rsidRDefault="004A5C7F" w:rsidP="004A5C7F">
            <w:r w:rsidRPr="004A5C7F">
              <w:t xml:space="preserve">Защита индивидуальных и групповых проектов, </w:t>
            </w:r>
          </w:p>
          <w:p w14:paraId="3B36B8DB" w14:textId="77777777" w:rsidR="004A5C7F" w:rsidRPr="004A5C7F" w:rsidRDefault="004A5C7F" w:rsidP="004A5C7F">
            <w:r w:rsidRPr="004A5C7F">
              <w:t>Самостоятельный выбор темы проекта</w:t>
            </w:r>
          </w:p>
          <w:p w14:paraId="3D5E8A24" w14:textId="77777777" w:rsidR="004A5C7F" w:rsidRPr="004A5C7F" w:rsidRDefault="004A5C7F" w:rsidP="004A5C7F"/>
          <w:p w14:paraId="6EE66616" w14:textId="77777777" w:rsidR="004A5C7F" w:rsidRPr="004A5C7F" w:rsidRDefault="004A5C7F" w:rsidP="004A5C7F"/>
          <w:p w14:paraId="17E7401F" w14:textId="77777777" w:rsidR="004A5C7F" w:rsidRPr="004A5C7F" w:rsidRDefault="004A5C7F" w:rsidP="004A5C7F"/>
          <w:p w14:paraId="30E3D974" w14:textId="1D93AEEB" w:rsidR="00270295" w:rsidRDefault="004A5C7F" w:rsidP="004A5C7F">
            <w:r w:rsidRPr="004A5C7F">
              <w:t>Заполнение листов достижения.</w:t>
            </w:r>
          </w:p>
        </w:tc>
        <w:tc>
          <w:tcPr>
            <w:tcW w:w="4536" w:type="dxa"/>
            <w:gridSpan w:val="2"/>
          </w:tcPr>
          <w:p w14:paraId="6603D71F" w14:textId="77777777" w:rsidR="004A5C7F" w:rsidRPr="004A5C7F" w:rsidRDefault="004A5C7F" w:rsidP="004A5C7F">
            <w:r w:rsidRPr="004A5C7F">
              <w:t xml:space="preserve">Защита индивидуальных и групповых проектов, </w:t>
            </w:r>
          </w:p>
          <w:p w14:paraId="3C60B05B" w14:textId="77777777" w:rsidR="004A5C7F" w:rsidRPr="004A5C7F" w:rsidRDefault="004A5C7F" w:rsidP="004A5C7F">
            <w:r w:rsidRPr="004A5C7F">
              <w:t>Самостоятельный выбор темы проекта, и формы итогового продукта.</w:t>
            </w:r>
          </w:p>
          <w:p w14:paraId="645A62B5" w14:textId="77777777" w:rsidR="004A5C7F" w:rsidRPr="004A5C7F" w:rsidRDefault="004A5C7F" w:rsidP="004A5C7F"/>
          <w:p w14:paraId="7A8996D0" w14:textId="77777777" w:rsidR="004A5C7F" w:rsidRPr="004A5C7F" w:rsidRDefault="004A5C7F" w:rsidP="004A5C7F"/>
          <w:p w14:paraId="0B6B9A55" w14:textId="77777777" w:rsidR="004A5C7F" w:rsidRPr="004A5C7F" w:rsidRDefault="004A5C7F" w:rsidP="004A5C7F">
            <w:r w:rsidRPr="004A5C7F">
              <w:t>Деловые игры и дебаты.</w:t>
            </w:r>
          </w:p>
          <w:p w14:paraId="3019F688" w14:textId="3A0C7097" w:rsidR="00270295" w:rsidRDefault="004A5C7F" w:rsidP="004A5C7F">
            <w:r w:rsidRPr="004A5C7F">
              <w:t>Заполнение листов достижений</w:t>
            </w:r>
          </w:p>
        </w:tc>
        <w:tc>
          <w:tcPr>
            <w:tcW w:w="4536" w:type="dxa"/>
            <w:gridSpan w:val="2"/>
          </w:tcPr>
          <w:p w14:paraId="05128849" w14:textId="77777777" w:rsidR="004A5C7F" w:rsidRPr="004A5C7F" w:rsidRDefault="004A5C7F" w:rsidP="004A5C7F">
            <w:r w:rsidRPr="004A5C7F">
              <w:t>Защита индивидуальных и групповых проектов, участие в конференциях.</w:t>
            </w:r>
          </w:p>
          <w:p w14:paraId="33030BEC" w14:textId="77777777" w:rsidR="004A5C7F" w:rsidRPr="004A5C7F" w:rsidRDefault="004A5C7F" w:rsidP="004A5C7F">
            <w:r w:rsidRPr="004A5C7F">
              <w:t>Развитие личностного потенциала, профориентация.</w:t>
            </w:r>
          </w:p>
          <w:p w14:paraId="16ED2771" w14:textId="77777777" w:rsidR="004A5C7F" w:rsidRPr="004A5C7F" w:rsidRDefault="004A5C7F" w:rsidP="004A5C7F"/>
          <w:p w14:paraId="230ED133" w14:textId="77777777" w:rsidR="004A5C7F" w:rsidRPr="004A5C7F" w:rsidRDefault="004A5C7F" w:rsidP="004A5C7F"/>
          <w:p w14:paraId="0A7C5F62" w14:textId="77777777" w:rsidR="004A5C7F" w:rsidRPr="004A5C7F" w:rsidRDefault="004A5C7F" w:rsidP="004A5C7F">
            <w:r w:rsidRPr="004A5C7F">
              <w:t xml:space="preserve">Деловые игры, дебаты. </w:t>
            </w:r>
          </w:p>
          <w:p w14:paraId="6063DB83" w14:textId="77777777" w:rsidR="004A5C7F" w:rsidRPr="004A5C7F" w:rsidRDefault="004A5C7F" w:rsidP="004A5C7F">
            <w:r w:rsidRPr="004A5C7F">
              <w:t>Заполнение листов достижений</w:t>
            </w:r>
          </w:p>
          <w:p w14:paraId="6F138C81" w14:textId="71E9112B" w:rsidR="00270295" w:rsidRDefault="004A5C7F" w:rsidP="004A5C7F">
            <w:r w:rsidRPr="004A5C7F">
              <w:t>Рефлексия</w:t>
            </w:r>
          </w:p>
        </w:tc>
      </w:tr>
      <w:tr w:rsidR="00270295" w14:paraId="0CE1B36B" w14:textId="77777777" w:rsidTr="00270295">
        <w:trPr>
          <w:trHeight w:val="1411"/>
        </w:trPr>
        <w:tc>
          <w:tcPr>
            <w:tcW w:w="1723" w:type="dxa"/>
            <w:gridSpan w:val="2"/>
            <w:vAlign w:val="center"/>
          </w:tcPr>
          <w:p w14:paraId="5A9A10ED" w14:textId="77777777" w:rsidR="00270295" w:rsidRDefault="00270295" w:rsidP="00E33782">
            <w:pPr>
              <w:jc w:val="center"/>
            </w:pPr>
            <w:r>
              <w:t>Формы организации и способы формирующей деятельности</w:t>
            </w:r>
          </w:p>
        </w:tc>
        <w:tc>
          <w:tcPr>
            <w:tcW w:w="4651" w:type="dxa"/>
          </w:tcPr>
          <w:p w14:paraId="2AF4AA3C" w14:textId="21E05667" w:rsidR="00270295" w:rsidRDefault="00583E71">
            <w:r w:rsidRPr="00583E71">
              <w:t>Совместное с педагогом планирование действий и разработка критериев оценивания результатов.</w:t>
            </w:r>
          </w:p>
        </w:tc>
        <w:tc>
          <w:tcPr>
            <w:tcW w:w="4536" w:type="dxa"/>
            <w:gridSpan w:val="2"/>
          </w:tcPr>
          <w:p w14:paraId="55CCCDF6" w14:textId="77777777" w:rsidR="00583E71" w:rsidRPr="00583E71" w:rsidRDefault="00583E71" w:rsidP="00583E71">
            <w:r w:rsidRPr="00583E71">
              <w:t>Совместное с педагогом планирование действий и разработка критериев оценивания результатов.</w:t>
            </w:r>
          </w:p>
          <w:p w14:paraId="2D062C29" w14:textId="77777777" w:rsidR="00583E71" w:rsidRPr="00583E71" w:rsidRDefault="00583E71" w:rsidP="00583E71">
            <w:r w:rsidRPr="00583E71">
              <w:t>Проектная деятельность.</w:t>
            </w:r>
          </w:p>
          <w:p w14:paraId="07339525" w14:textId="77777777" w:rsidR="00270295" w:rsidRDefault="00270295"/>
        </w:tc>
        <w:tc>
          <w:tcPr>
            <w:tcW w:w="4536" w:type="dxa"/>
            <w:gridSpan w:val="2"/>
          </w:tcPr>
          <w:p w14:paraId="3D1CA350" w14:textId="77777777" w:rsidR="00583E71" w:rsidRPr="00583E71" w:rsidRDefault="00583E71" w:rsidP="00583E71">
            <w:r w:rsidRPr="00583E71">
              <w:t>Проектная деятельность.</w:t>
            </w:r>
          </w:p>
          <w:p w14:paraId="0EB2036A" w14:textId="77777777" w:rsidR="00583E71" w:rsidRPr="00583E71" w:rsidRDefault="00583E71" w:rsidP="00583E71">
            <w:r w:rsidRPr="00583E71">
              <w:t>Школьное самоуправление. Участие в принятии решений.</w:t>
            </w:r>
          </w:p>
          <w:p w14:paraId="5E39BAB2" w14:textId="77777777" w:rsidR="00583E71" w:rsidRPr="00583E71" w:rsidRDefault="00583E71" w:rsidP="00583E71">
            <w:r w:rsidRPr="00583E71">
              <w:t>Проектная деятельность.</w:t>
            </w:r>
          </w:p>
          <w:p w14:paraId="60ED5BA5" w14:textId="77777777" w:rsidR="00270295" w:rsidRDefault="00270295"/>
        </w:tc>
      </w:tr>
      <w:tr w:rsidR="00270295" w14:paraId="0D4634BF" w14:textId="77777777" w:rsidTr="0021099A">
        <w:trPr>
          <w:trHeight w:val="1296"/>
        </w:trPr>
        <w:tc>
          <w:tcPr>
            <w:tcW w:w="1723" w:type="dxa"/>
            <w:gridSpan w:val="2"/>
            <w:vAlign w:val="center"/>
          </w:tcPr>
          <w:p w14:paraId="49ACC79E" w14:textId="77777777" w:rsidR="00270295" w:rsidRDefault="00270295" w:rsidP="00745D26">
            <w:pPr>
              <w:jc w:val="center"/>
            </w:pPr>
            <w:r>
              <w:lastRenderedPageBreak/>
              <w:t>Ключевые показатели формирования (действия педагога)</w:t>
            </w:r>
          </w:p>
        </w:tc>
        <w:tc>
          <w:tcPr>
            <w:tcW w:w="4651" w:type="dxa"/>
          </w:tcPr>
          <w:p w14:paraId="66C8C8DC" w14:textId="77777777" w:rsidR="00583E71" w:rsidRPr="00583E71" w:rsidRDefault="00583E71" w:rsidP="00583E71">
            <w:r w:rsidRPr="00583E71">
              <w:t>Умение обеспечить условия для проявления всех способов познания окружающего мира, людей, природы и самого себя. Создать развивающую среду в условиях доверительного, основанного на любви, понимании общения с обучающимся.</w:t>
            </w:r>
          </w:p>
          <w:p w14:paraId="29836FE6" w14:textId="3FCE92CA" w:rsidR="00270295" w:rsidRDefault="00583E71" w:rsidP="00583E71">
            <w:r w:rsidRPr="00583E71">
              <w:t>Разрабатывать алгоритм выполнения работы.</w:t>
            </w:r>
          </w:p>
        </w:tc>
        <w:tc>
          <w:tcPr>
            <w:tcW w:w="4536" w:type="dxa"/>
            <w:gridSpan w:val="2"/>
          </w:tcPr>
          <w:p w14:paraId="1219AF0C" w14:textId="77777777" w:rsidR="00583E71" w:rsidRDefault="00583E71" w:rsidP="00583E71">
            <w:r w:rsidRPr="00583E71">
              <w:t xml:space="preserve">Умение обеспечить условия для проявления всех способов познания окружающего мира, людей, природы и самого себя. </w:t>
            </w:r>
          </w:p>
          <w:p w14:paraId="55C1F53B" w14:textId="3CCEBCE8" w:rsidR="00583E71" w:rsidRDefault="00583E71" w:rsidP="00583E71">
            <w:r w:rsidRPr="00583E71">
              <w:t>Обучение работе с информацией, приемам работы в группе, культуре речи</w:t>
            </w:r>
          </w:p>
          <w:p w14:paraId="3A29972D" w14:textId="7E5D20D8" w:rsidR="00583E71" w:rsidRPr="00583E71" w:rsidRDefault="00583E71" w:rsidP="00583E71">
            <w:r w:rsidRPr="00583E71">
              <w:t>Разрабатывать алгоритм выполнения работы. Мотивировать на качественное выполнение работы.</w:t>
            </w:r>
          </w:p>
          <w:p w14:paraId="32688D64" w14:textId="77777777" w:rsidR="00270295" w:rsidRDefault="00270295"/>
        </w:tc>
        <w:tc>
          <w:tcPr>
            <w:tcW w:w="4536" w:type="dxa"/>
            <w:gridSpan w:val="2"/>
          </w:tcPr>
          <w:p w14:paraId="3DB0785D" w14:textId="77777777" w:rsidR="00270295" w:rsidRDefault="00583E71">
            <w:r w:rsidRPr="00583E71">
              <w:t>Мотивировать на качественное выполнение работы. Создавать условия для самостоятельного выполнения заданий. Совместная разработка критериев оценивания результатов</w:t>
            </w:r>
            <w:r>
              <w:t>.</w:t>
            </w:r>
          </w:p>
          <w:p w14:paraId="70051010" w14:textId="6C126195" w:rsidR="00583E71" w:rsidRDefault="00583E71" w:rsidP="00583E71">
            <w:r w:rsidRPr="00583E71">
              <w:t>Обучение работе с информацией</w:t>
            </w:r>
            <w:r>
              <w:t xml:space="preserve">. </w:t>
            </w:r>
          </w:p>
        </w:tc>
      </w:tr>
      <w:tr w:rsidR="00270295" w14:paraId="3B7FBC39" w14:textId="77777777" w:rsidTr="00270295">
        <w:trPr>
          <w:trHeight w:val="1426"/>
        </w:trPr>
        <w:tc>
          <w:tcPr>
            <w:tcW w:w="1723" w:type="dxa"/>
            <w:gridSpan w:val="2"/>
            <w:vAlign w:val="center"/>
          </w:tcPr>
          <w:p w14:paraId="59622B79" w14:textId="36065377" w:rsidR="00270295" w:rsidRDefault="00270295" w:rsidP="00283A2E">
            <w:pPr>
              <w:jc w:val="center"/>
            </w:pPr>
            <w:r>
              <w:t>Ключевые показатели формирования (действия школьника)</w:t>
            </w:r>
          </w:p>
        </w:tc>
        <w:tc>
          <w:tcPr>
            <w:tcW w:w="4651" w:type="dxa"/>
          </w:tcPr>
          <w:p w14:paraId="12FBB0A9" w14:textId="77777777" w:rsidR="00583E71" w:rsidRPr="00583E71" w:rsidRDefault="00583E71" w:rsidP="00583E71">
            <w:r w:rsidRPr="00583E71">
              <w:t>Умение донести свою позицию, понять других, договориться, чтобы сделать что-то сообща.</w:t>
            </w:r>
          </w:p>
          <w:p w14:paraId="6ECC5718" w14:textId="77777777" w:rsidR="00270295" w:rsidRDefault="00270295" w:rsidP="00583E71"/>
        </w:tc>
        <w:tc>
          <w:tcPr>
            <w:tcW w:w="4536" w:type="dxa"/>
            <w:gridSpan w:val="2"/>
          </w:tcPr>
          <w:p w14:paraId="7F16DBCF" w14:textId="77777777" w:rsidR="008D1DF3" w:rsidRPr="008D1DF3" w:rsidRDefault="008D1DF3" w:rsidP="008D1DF3">
            <w:r w:rsidRPr="008D1DF3">
              <w:t>Способность к проектированию, способность ставить новые цели и задачи,</w:t>
            </w:r>
          </w:p>
          <w:p w14:paraId="2AFB8F88" w14:textId="77777777" w:rsidR="008D1DF3" w:rsidRPr="008D1DF3" w:rsidRDefault="008D1DF3" w:rsidP="008D1DF3">
            <w:r w:rsidRPr="008D1DF3">
              <w:t>способность планировать реализацию целей и задач; осуществлять выбор эффективных путей и средств достижения целей, контролировать и оценивать свои</w:t>
            </w:r>
          </w:p>
          <w:p w14:paraId="0FBE2DA6" w14:textId="77777777" w:rsidR="008D1DF3" w:rsidRPr="008D1DF3" w:rsidRDefault="008D1DF3" w:rsidP="008D1DF3">
            <w:r w:rsidRPr="008D1DF3">
              <w:t>действия, как по результату, так и по способности действовать, вносить</w:t>
            </w:r>
          </w:p>
          <w:p w14:paraId="0DE9F999" w14:textId="77777777" w:rsidR="008D1DF3" w:rsidRPr="008D1DF3" w:rsidRDefault="008D1DF3" w:rsidP="008D1DF3">
            <w:r w:rsidRPr="008D1DF3">
              <w:t>соответствующие коррективы в их выполнение.</w:t>
            </w:r>
          </w:p>
          <w:p w14:paraId="3036240A" w14:textId="77777777" w:rsidR="00270295" w:rsidRDefault="00270295"/>
        </w:tc>
        <w:tc>
          <w:tcPr>
            <w:tcW w:w="4536" w:type="dxa"/>
            <w:gridSpan w:val="2"/>
          </w:tcPr>
          <w:p w14:paraId="66683710" w14:textId="77777777" w:rsidR="008D1DF3" w:rsidRPr="008D1DF3" w:rsidRDefault="008D1DF3" w:rsidP="008D1DF3">
            <w:r w:rsidRPr="008D1DF3">
              <w:t>Способность генерировать новые идеи, творчески мыслить, анализировать</w:t>
            </w:r>
          </w:p>
          <w:p w14:paraId="47153D0D" w14:textId="77777777" w:rsidR="008D1DF3" w:rsidRPr="008D1DF3" w:rsidRDefault="008D1DF3" w:rsidP="008D1DF3">
            <w:r w:rsidRPr="008D1DF3">
              <w:t>собственные действия, выстраивать прогнозировать результат на основе анализа.</w:t>
            </w:r>
          </w:p>
          <w:p w14:paraId="14D3E634" w14:textId="77777777" w:rsidR="008D1DF3" w:rsidRPr="008D1DF3" w:rsidRDefault="008D1DF3" w:rsidP="008D1DF3">
            <w:r w:rsidRPr="008D1DF3">
              <w:t>Способность самостоятельно приобретать необходимые знания, проявлять</w:t>
            </w:r>
          </w:p>
          <w:p w14:paraId="20332180" w14:textId="77777777" w:rsidR="008D1DF3" w:rsidRPr="008D1DF3" w:rsidRDefault="008D1DF3" w:rsidP="008D1DF3">
            <w:r w:rsidRPr="008D1DF3">
              <w:t>избирательность, гибкость, мобильность и многозадачность в процессе достижения целей.</w:t>
            </w:r>
          </w:p>
          <w:p w14:paraId="281151E6" w14:textId="77777777" w:rsidR="00270295" w:rsidRDefault="00270295"/>
        </w:tc>
      </w:tr>
      <w:tr w:rsidR="006A521B" w:rsidRPr="00283A2E" w14:paraId="7FAC4572" w14:textId="77777777" w:rsidTr="00FA18C7">
        <w:trPr>
          <w:trHeight w:val="324"/>
        </w:trPr>
        <w:tc>
          <w:tcPr>
            <w:tcW w:w="1413" w:type="dxa"/>
            <w:vAlign w:val="center"/>
          </w:tcPr>
          <w:p w14:paraId="0845B5FA" w14:textId="77777777" w:rsidR="006A521B" w:rsidRPr="00283A2E" w:rsidRDefault="006A521B" w:rsidP="00FA18C7">
            <w:pPr>
              <w:jc w:val="center"/>
              <w:rPr>
                <w:i/>
                <w:sz w:val="16"/>
                <w:szCs w:val="16"/>
              </w:rPr>
            </w:pPr>
            <w:r w:rsidRPr="00283A2E">
              <w:rPr>
                <w:i/>
                <w:sz w:val="16"/>
                <w:szCs w:val="16"/>
              </w:rPr>
              <w:t>Оценка взаимодействия</w:t>
            </w:r>
          </w:p>
        </w:tc>
        <w:tc>
          <w:tcPr>
            <w:tcW w:w="7102" w:type="dxa"/>
            <w:gridSpan w:val="3"/>
            <w:vAlign w:val="center"/>
          </w:tcPr>
          <w:p w14:paraId="7562EBD1" w14:textId="77777777" w:rsidR="006A521B" w:rsidRPr="00283A2E" w:rsidRDefault="006A521B" w:rsidP="00FA18C7">
            <w:pPr>
              <w:jc w:val="center"/>
              <w:rPr>
                <w:i/>
              </w:rPr>
            </w:pPr>
            <w:r>
              <w:rPr>
                <w:i/>
              </w:rPr>
              <w:t xml:space="preserve">Фамилия Имя Отчество </w:t>
            </w:r>
          </w:p>
        </w:tc>
        <w:tc>
          <w:tcPr>
            <w:tcW w:w="2982" w:type="dxa"/>
            <w:gridSpan w:val="2"/>
            <w:vAlign w:val="center"/>
          </w:tcPr>
          <w:p w14:paraId="6EFDB360" w14:textId="77777777" w:rsidR="006A521B" w:rsidRPr="00283A2E" w:rsidRDefault="006A521B" w:rsidP="00FA18C7">
            <w:pPr>
              <w:jc w:val="center"/>
              <w:rPr>
                <w:i/>
              </w:rPr>
            </w:pPr>
            <w:r w:rsidRPr="00283A2E">
              <w:rPr>
                <w:i/>
              </w:rPr>
              <w:t>Должность</w:t>
            </w:r>
          </w:p>
        </w:tc>
        <w:tc>
          <w:tcPr>
            <w:tcW w:w="3949" w:type="dxa"/>
            <w:vAlign w:val="center"/>
          </w:tcPr>
          <w:p w14:paraId="15D74CDC" w14:textId="77777777" w:rsidR="006A521B" w:rsidRPr="00283A2E" w:rsidRDefault="006A521B" w:rsidP="00FA18C7">
            <w:pPr>
              <w:jc w:val="center"/>
              <w:rPr>
                <w:i/>
              </w:rPr>
            </w:pPr>
            <w:r w:rsidRPr="00283A2E">
              <w:rPr>
                <w:i/>
              </w:rPr>
              <w:t>Организация</w:t>
            </w:r>
          </w:p>
        </w:tc>
      </w:tr>
      <w:tr w:rsidR="00A35D4C" w:rsidRPr="00283A2E" w14:paraId="273A2ADE" w14:textId="77777777" w:rsidTr="00C070D5">
        <w:trPr>
          <w:trHeight w:val="324"/>
        </w:trPr>
        <w:tc>
          <w:tcPr>
            <w:tcW w:w="1413" w:type="dxa"/>
          </w:tcPr>
          <w:p w14:paraId="0EF12918" w14:textId="77CCE5D7" w:rsidR="00A35D4C" w:rsidRPr="00283A2E" w:rsidRDefault="00A35D4C" w:rsidP="00A35D4C">
            <w:pPr>
              <w:jc w:val="center"/>
              <w:rPr>
                <w:i/>
                <w:sz w:val="16"/>
                <w:szCs w:val="16"/>
              </w:rPr>
            </w:pPr>
            <w:r>
              <w:t>продуктивно</w:t>
            </w:r>
          </w:p>
        </w:tc>
        <w:tc>
          <w:tcPr>
            <w:tcW w:w="7102" w:type="dxa"/>
            <w:gridSpan w:val="3"/>
          </w:tcPr>
          <w:p w14:paraId="54C228CD" w14:textId="0A9A621E" w:rsidR="00A35D4C" w:rsidRDefault="00A35D4C" w:rsidP="00A35D4C">
            <w:pPr>
              <w:jc w:val="center"/>
              <w:rPr>
                <w:i/>
              </w:rPr>
            </w:pPr>
            <w:proofErr w:type="spellStart"/>
            <w:r>
              <w:t>Дивакова</w:t>
            </w:r>
            <w:proofErr w:type="spellEnd"/>
            <w:r>
              <w:t xml:space="preserve"> Ольга </w:t>
            </w:r>
            <w:proofErr w:type="spellStart"/>
            <w:r>
              <w:t>Юзиковна</w:t>
            </w:r>
            <w:proofErr w:type="spellEnd"/>
            <w:r>
              <w:tab/>
            </w:r>
          </w:p>
        </w:tc>
        <w:tc>
          <w:tcPr>
            <w:tcW w:w="2982" w:type="dxa"/>
            <w:gridSpan w:val="2"/>
          </w:tcPr>
          <w:p w14:paraId="37A42B52" w14:textId="5FB2D9DC" w:rsidR="00A35D4C" w:rsidRPr="00283A2E" w:rsidRDefault="00A35D4C" w:rsidP="00A35D4C">
            <w:pPr>
              <w:jc w:val="center"/>
              <w:rPr>
                <w:i/>
              </w:rPr>
            </w:pPr>
            <w:r>
              <w:t>Зам. Директора по ВР</w:t>
            </w:r>
          </w:p>
        </w:tc>
        <w:tc>
          <w:tcPr>
            <w:tcW w:w="3949" w:type="dxa"/>
          </w:tcPr>
          <w:p w14:paraId="301EC361" w14:textId="6B5CB944" w:rsidR="00A35D4C" w:rsidRPr="00283A2E" w:rsidRDefault="00A35D4C" w:rsidP="00A35D4C">
            <w:pPr>
              <w:jc w:val="center"/>
              <w:rPr>
                <w:i/>
              </w:rPr>
            </w:pPr>
            <w:r>
              <w:t>Лицей №8</w:t>
            </w:r>
          </w:p>
        </w:tc>
      </w:tr>
      <w:tr w:rsidR="00A35D4C" w:rsidRPr="00283A2E" w14:paraId="71F82F4B" w14:textId="77777777" w:rsidTr="00C070D5">
        <w:trPr>
          <w:trHeight w:val="324"/>
        </w:trPr>
        <w:tc>
          <w:tcPr>
            <w:tcW w:w="1413" w:type="dxa"/>
          </w:tcPr>
          <w:p w14:paraId="7D8B5D30" w14:textId="5F3C5891" w:rsidR="00A35D4C" w:rsidRPr="00283A2E" w:rsidRDefault="00A35D4C" w:rsidP="00A35D4C">
            <w:pPr>
              <w:jc w:val="center"/>
              <w:rPr>
                <w:i/>
                <w:sz w:val="16"/>
                <w:szCs w:val="16"/>
              </w:rPr>
            </w:pPr>
            <w:r>
              <w:t>продуктивно</w:t>
            </w:r>
          </w:p>
        </w:tc>
        <w:tc>
          <w:tcPr>
            <w:tcW w:w="7102" w:type="dxa"/>
            <w:gridSpan w:val="3"/>
          </w:tcPr>
          <w:p w14:paraId="6682F2C5" w14:textId="291E9E0D" w:rsidR="00A35D4C" w:rsidRDefault="00A35D4C" w:rsidP="00A35D4C">
            <w:pPr>
              <w:jc w:val="center"/>
              <w:rPr>
                <w:i/>
              </w:rPr>
            </w:pPr>
            <w:r>
              <w:t>Званцева Лариса Дмитриевна</w:t>
            </w:r>
          </w:p>
        </w:tc>
        <w:tc>
          <w:tcPr>
            <w:tcW w:w="2982" w:type="dxa"/>
            <w:gridSpan w:val="2"/>
          </w:tcPr>
          <w:p w14:paraId="48A864FB" w14:textId="16A2175E" w:rsidR="00A35D4C" w:rsidRPr="00283A2E" w:rsidRDefault="00A35D4C" w:rsidP="00A35D4C">
            <w:pPr>
              <w:jc w:val="center"/>
              <w:rPr>
                <w:i/>
              </w:rPr>
            </w:pPr>
            <w:r>
              <w:t>Зам. Директора по ВР</w:t>
            </w:r>
          </w:p>
        </w:tc>
        <w:tc>
          <w:tcPr>
            <w:tcW w:w="3949" w:type="dxa"/>
          </w:tcPr>
          <w:p w14:paraId="7F36BCDC" w14:textId="63671EEE" w:rsidR="00A35D4C" w:rsidRPr="00283A2E" w:rsidRDefault="00A35D4C" w:rsidP="00A35D4C">
            <w:pPr>
              <w:jc w:val="center"/>
              <w:rPr>
                <w:i/>
              </w:rPr>
            </w:pPr>
            <w:r>
              <w:t>Гимназия №3</w:t>
            </w:r>
          </w:p>
        </w:tc>
      </w:tr>
      <w:tr w:rsidR="00A35D4C" w:rsidRPr="00283A2E" w14:paraId="0ADB0637" w14:textId="77777777" w:rsidTr="00C070D5">
        <w:trPr>
          <w:trHeight w:val="324"/>
        </w:trPr>
        <w:tc>
          <w:tcPr>
            <w:tcW w:w="1413" w:type="dxa"/>
          </w:tcPr>
          <w:p w14:paraId="593B3553" w14:textId="061A69A1" w:rsidR="00A35D4C" w:rsidRPr="00283A2E" w:rsidRDefault="00A35D4C" w:rsidP="00A35D4C">
            <w:pPr>
              <w:jc w:val="center"/>
              <w:rPr>
                <w:i/>
                <w:sz w:val="16"/>
                <w:szCs w:val="16"/>
              </w:rPr>
            </w:pPr>
            <w:r>
              <w:t>продуктивно</w:t>
            </w:r>
          </w:p>
        </w:tc>
        <w:tc>
          <w:tcPr>
            <w:tcW w:w="7102" w:type="dxa"/>
            <w:gridSpan w:val="3"/>
          </w:tcPr>
          <w:p w14:paraId="4F798C57" w14:textId="3E52FECF" w:rsidR="00A35D4C" w:rsidRDefault="00A35D4C" w:rsidP="00A35D4C">
            <w:pPr>
              <w:jc w:val="center"/>
              <w:rPr>
                <w:i/>
              </w:rPr>
            </w:pPr>
            <w:r>
              <w:t>Шереметьева Людмила Алексеевна</w:t>
            </w:r>
          </w:p>
        </w:tc>
        <w:tc>
          <w:tcPr>
            <w:tcW w:w="2982" w:type="dxa"/>
            <w:gridSpan w:val="2"/>
          </w:tcPr>
          <w:p w14:paraId="0509C19F" w14:textId="11062351" w:rsidR="00A35D4C" w:rsidRPr="00283A2E" w:rsidRDefault="00A35D4C" w:rsidP="00A35D4C">
            <w:pPr>
              <w:jc w:val="center"/>
              <w:rPr>
                <w:i/>
              </w:rPr>
            </w:pPr>
            <w:r>
              <w:t>Зам. Директора по ВР</w:t>
            </w:r>
          </w:p>
        </w:tc>
        <w:tc>
          <w:tcPr>
            <w:tcW w:w="3949" w:type="dxa"/>
          </w:tcPr>
          <w:p w14:paraId="6255A655" w14:textId="3385A548" w:rsidR="00A35D4C" w:rsidRPr="00283A2E" w:rsidRDefault="00A35D4C" w:rsidP="00A35D4C">
            <w:pPr>
              <w:jc w:val="center"/>
              <w:rPr>
                <w:i/>
              </w:rPr>
            </w:pPr>
            <w:r>
              <w:t>Школа №133</w:t>
            </w:r>
          </w:p>
        </w:tc>
      </w:tr>
    </w:tbl>
    <w:p w14:paraId="0F8A1EB6" w14:textId="77777777" w:rsidR="006A521B" w:rsidRPr="00283A2E" w:rsidRDefault="006A521B" w:rsidP="006A521B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p w14:paraId="2C87B972" w14:textId="77777777" w:rsidR="000E08E4" w:rsidRPr="0021099A" w:rsidRDefault="000E08E4" w:rsidP="009A23D6">
      <w:pPr>
        <w:spacing w:after="0" w:line="240" w:lineRule="auto"/>
        <w:rPr>
          <w:i/>
          <w:sz w:val="8"/>
          <w:szCs w:val="8"/>
        </w:rPr>
      </w:pPr>
      <w:r w:rsidRPr="0021099A">
        <w:rPr>
          <w:i/>
          <w:sz w:val="8"/>
          <w:szCs w:val="8"/>
        </w:rPr>
        <w:br w:type="page"/>
      </w:r>
    </w:p>
    <w:p w14:paraId="6DE209A7" w14:textId="16EAAA5C" w:rsidR="000E08E4" w:rsidRPr="000E08E4" w:rsidRDefault="000E08E4" w:rsidP="000E08E4">
      <w:pPr>
        <w:spacing w:after="12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Духовно-нравственное</w:t>
      </w:r>
      <w:r w:rsidRPr="000E08E4">
        <w:rPr>
          <w:b/>
          <w:bCs/>
          <w:u w:val="single"/>
        </w:rPr>
        <w:t xml:space="preserve"> развитие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430"/>
        <w:gridCol w:w="309"/>
        <w:gridCol w:w="4645"/>
        <w:gridCol w:w="2139"/>
        <w:gridCol w:w="2392"/>
        <w:gridCol w:w="586"/>
        <w:gridCol w:w="3945"/>
      </w:tblGrid>
      <w:tr w:rsidR="000E08E4" w:rsidRPr="00E51539" w14:paraId="6D088957" w14:textId="77777777" w:rsidTr="00FA18C7">
        <w:tc>
          <w:tcPr>
            <w:tcW w:w="1723" w:type="dxa"/>
            <w:gridSpan w:val="2"/>
          </w:tcPr>
          <w:p w14:paraId="13993133" w14:textId="77777777" w:rsidR="000E08E4" w:rsidRPr="00E51539" w:rsidRDefault="000E08E4" w:rsidP="00FA18C7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4651" w:type="dxa"/>
          </w:tcPr>
          <w:p w14:paraId="770129CC" w14:textId="77777777" w:rsidR="000E08E4" w:rsidRDefault="000E08E4" w:rsidP="00FA18C7">
            <w:pPr>
              <w:jc w:val="center"/>
              <w:rPr>
                <w:b/>
              </w:rPr>
            </w:pPr>
            <w:r>
              <w:rPr>
                <w:b/>
              </w:rPr>
              <w:t>Дети 7</w:t>
            </w:r>
            <w:r w:rsidRPr="00E51539">
              <w:rPr>
                <w:b/>
              </w:rPr>
              <w:t>-9</w:t>
            </w:r>
            <w:r>
              <w:rPr>
                <w:b/>
              </w:rPr>
              <w:t xml:space="preserve"> лет</w:t>
            </w:r>
          </w:p>
        </w:tc>
        <w:tc>
          <w:tcPr>
            <w:tcW w:w="4536" w:type="dxa"/>
            <w:gridSpan w:val="2"/>
          </w:tcPr>
          <w:p w14:paraId="02AD60C3" w14:textId="77777777" w:rsidR="000E08E4" w:rsidRPr="00E51539" w:rsidRDefault="000E08E4" w:rsidP="00FA18C7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Подростки </w:t>
            </w:r>
            <w:r w:rsidRPr="00E51539">
              <w:rPr>
                <w:b/>
              </w:rPr>
              <w:t>10-1</w:t>
            </w:r>
            <w:r>
              <w:rPr>
                <w:b/>
              </w:rPr>
              <w:t>4 лет</w:t>
            </w:r>
          </w:p>
        </w:tc>
        <w:tc>
          <w:tcPr>
            <w:tcW w:w="4536" w:type="dxa"/>
            <w:gridSpan w:val="2"/>
          </w:tcPr>
          <w:p w14:paraId="5065D0D0" w14:textId="77777777" w:rsidR="000E08E4" w:rsidRPr="00E51539" w:rsidRDefault="000E08E4" w:rsidP="00FA18C7">
            <w:pPr>
              <w:jc w:val="center"/>
              <w:rPr>
                <w:b/>
              </w:rPr>
            </w:pPr>
            <w:r>
              <w:rPr>
                <w:b/>
              </w:rPr>
              <w:t>Молодёжь 15-17 лет</w:t>
            </w:r>
          </w:p>
        </w:tc>
      </w:tr>
      <w:tr w:rsidR="000E08E4" w14:paraId="27E36578" w14:textId="77777777" w:rsidTr="00C4423E">
        <w:trPr>
          <w:trHeight w:val="1243"/>
        </w:trPr>
        <w:tc>
          <w:tcPr>
            <w:tcW w:w="1723" w:type="dxa"/>
            <w:gridSpan w:val="2"/>
            <w:vAlign w:val="center"/>
          </w:tcPr>
          <w:p w14:paraId="7B89ADE9" w14:textId="77777777" w:rsidR="000E08E4" w:rsidRDefault="000E08E4" w:rsidP="00FA18C7">
            <w:pPr>
              <w:jc w:val="center"/>
            </w:pPr>
            <w:r>
              <w:t xml:space="preserve">Умения, способности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14:paraId="66FBAAB0" w14:textId="77777777" w:rsidR="00C4423E" w:rsidRDefault="008D1DF3" w:rsidP="00FA18C7">
            <w:r>
              <w:t>Патриотическое воспитание</w:t>
            </w:r>
            <w:r w:rsidR="00C4423E">
              <w:t xml:space="preserve">. </w:t>
            </w:r>
          </w:p>
          <w:p w14:paraId="6BE1C5A5" w14:textId="5FD022F6" w:rsidR="006A521B" w:rsidRDefault="00C4423E" w:rsidP="00FA18C7">
            <w:r w:rsidRPr="00C4423E">
              <w:t>Привитие любви к Родине, чувства гордости и патриотизма</w:t>
            </w:r>
          </w:p>
        </w:tc>
        <w:tc>
          <w:tcPr>
            <w:tcW w:w="4536" w:type="dxa"/>
            <w:gridSpan w:val="2"/>
          </w:tcPr>
          <w:p w14:paraId="79C17E73" w14:textId="77777777" w:rsidR="000E08E4" w:rsidRDefault="008D1DF3" w:rsidP="00FA18C7">
            <w:r>
              <w:t>Патриотическое воспитание</w:t>
            </w:r>
            <w:r w:rsidR="00C4423E">
              <w:t xml:space="preserve">. </w:t>
            </w:r>
          </w:p>
          <w:p w14:paraId="30228DA0" w14:textId="07EC0523" w:rsidR="00C4423E" w:rsidRDefault="00C4423E" w:rsidP="00FA18C7">
            <w:r w:rsidRPr="00C4423E">
              <w:t>Привитие любви к Родине, чувства гордости и патриотизма</w:t>
            </w:r>
            <w:r>
              <w:t>. Формирование активной жизненной позиции.</w:t>
            </w:r>
          </w:p>
          <w:p w14:paraId="4F682A79" w14:textId="69FE5909" w:rsidR="00C4423E" w:rsidRDefault="00C4423E" w:rsidP="00FA18C7"/>
        </w:tc>
        <w:tc>
          <w:tcPr>
            <w:tcW w:w="4536" w:type="dxa"/>
            <w:gridSpan w:val="2"/>
          </w:tcPr>
          <w:p w14:paraId="5B1C0AD7" w14:textId="5F39A88A" w:rsidR="000E08E4" w:rsidRDefault="008D1DF3" w:rsidP="00FA18C7">
            <w:r>
              <w:t>Патриотическое воспитание</w:t>
            </w:r>
            <w:r w:rsidR="00C4423E">
              <w:t>.</w:t>
            </w:r>
          </w:p>
          <w:p w14:paraId="6A325492" w14:textId="00AE0C82" w:rsidR="00C4423E" w:rsidRDefault="00C4423E" w:rsidP="00FA18C7">
            <w:r>
              <w:t xml:space="preserve">Формирование активной жизненной </w:t>
            </w:r>
            <w:r w:rsidRPr="00C4423E">
              <w:t>по</w:t>
            </w:r>
            <w:r>
              <w:t>зиции</w:t>
            </w:r>
            <w:r w:rsidRPr="00C4423E">
              <w:t>, которая выражается в стремлении работать на благо Отечества и приумножать его</w:t>
            </w:r>
            <w:r>
              <w:t xml:space="preserve"> славу, готовности защищать его.</w:t>
            </w:r>
          </w:p>
        </w:tc>
      </w:tr>
      <w:tr w:rsidR="000E08E4" w14:paraId="30910020" w14:textId="77777777" w:rsidTr="006A521B">
        <w:trPr>
          <w:trHeight w:val="837"/>
        </w:trPr>
        <w:tc>
          <w:tcPr>
            <w:tcW w:w="1723" w:type="dxa"/>
            <w:gridSpan w:val="2"/>
            <w:vAlign w:val="center"/>
          </w:tcPr>
          <w:p w14:paraId="59B86CCE" w14:textId="40175B72" w:rsidR="000E08E4" w:rsidRDefault="000E08E4" w:rsidP="00FA18C7">
            <w:pPr>
              <w:jc w:val="center"/>
            </w:pPr>
            <w:r>
              <w:t xml:space="preserve">Качества личности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14:paraId="4A5AB1F1" w14:textId="02E8B9A2" w:rsidR="008D1DF3" w:rsidRDefault="008D1DF3" w:rsidP="00FA18C7">
            <w:r>
              <w:t xml:space="preserve">Коммуникабельность </w:t>
            </w:r>
            <w:r w:rsidRPr="008D1DF3">
              <w:t xml:space="preserve"> </w:t>
            </w:r>
          </w:p>
          <w:p w14:paraId="13330E3B" w14:textId="14693B8D" w:rsidR="006A521B" w:rsidRDefault="008D1DF3" w:rsidP="00FA18C7">
            <w:r w:rsidRPr="008D1DF3">
              <w:t>Общительность</w:t>
            </w:r>
          </w:p>
        </w:tc>
        <w:tc>
          <w:tcPr>
            <w:tcW w:w="4536" w:type="dxa"/>
            <w:gridSpan w:val="2"/>
          </w:tcPr>
          <w:p w14:paraId="2F512607" w14:textId="17B3595F" w:rsidR="008D1DF3" w:rsidRDefault="008D1DF3" w:rsidP="00FA18C7">
            <w:r>
              <w:t>Коммуникабельность</w:t>
            </w:r>
            <w:r w:rsidRPr="008D1DF3">
              <w:t xml:space="preserve"> </w:t>
            </w:r>
          </w:p>
          <w:p w14:paraId="28B5966C" w14:textId="572C97E8" w:rsidR="000E08E4" w:rsidRDefault="008D1DF3" w:rsidP="00FA18C7">
            <w:proofErr w:type="spellStart"/>
            <w:r w:rsidRPr="008D1DF3">
              <w:t>Саморегуляция</w:t>
            </w:r>
            <w:proofErr w:type="spellEnd"/>
            <w:r w:rsidRPr="008D1DF3">
              <w:t xml:space="preserve"> как умение сохранять внутреннюю стабильность на определённом, относительно постоянном уровне. Соблюдение этических норм Коммуникативное мышление</w:t>
            </w:r>
          </w:p>
        </w:tc>
        <w:tc>
          <w:tcPr>
            <w:tcW w:w="4536" w:type="dxa"/>
            <w:gridSpan w:val="2"/>
          </w:tcPr>
          <w:p w14:paraId="37590EB8" w14:textId="77777777" w:rsidR="008D1DF3" w:rsidRDefault="008D1DF3" w:rsidP="00FA18C7">
            <w:r>
              <w:t>Коммуникабельность</w:t>
            </w:r>
          </w:p>
          <w:p w14:paraId="59586E6C" w14:textId="1D517A12" w:rsidR="000E08E4" w:rsidRDefault="008D1DF3" w:rsidP="00FA18C7">
            <w:proofErr w:type="spellStart"/>
            <w:r w:rsidRPr="008D1DF3">
              <w:t>Эмпатия</w:t>
            </w:r>
            <w:proofErr w:type="spellEnd"/>
            <w:r w:rsidRPr="008D1DF3">
              <w:t xml:space="preserve"> как навык общения или элемент обратной связи, тесно связана с социально-нравственными установками личности Индивидуализированный стиль общения</w:t>
            </w:r>
          </w:p>
        </w:tc>
      </w:tr>
      <w:tr w:rsidR="000E08E4" w14:paraId="766BB648" w14:textId="77777777" w:rsidTr="006A521B">
        <w:trPr>
          <w:trHeight w:val="849"/>
        </w:trPr>
        <w:tc>
          <w:tcPr>
            <w:tcW w:w="1723" w:type="dxa"/>
            <w:gridSpan w:val="2"/>
            <w:vAlign w:val="center"/>
          </w:tcPr>
          <w:p w14:paraId="45BE8BC3" w14:textId="6E96769E" w:rsidR="000E08E4" w:rsidRDefault="000E08E4" w:rsidP="00FA18C7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4651" w:type="dxa"/>
          </w:tcPr>
          <w:p w14:paraId="3A04A443" w14:textId="582D1324" w:rsidR="000E08E4" w:rsidRDefault="00907678" w:rsidP="00FA18C7">
            <w:r>
              <w:t>Проявление дружелюбия к окружающим людям, умение взаимодействовать с окружающим миром.</w:t>
            </w:r>
          </w:p>
        </w:tc>
        <w:tc>
          <w:tcPr>
            <w:tcW w:w="4536" w:type="dxa"/>
            <w:gridSpan w:val="2"/>
          </w:tcPr>
          <w:p w14:paraId="5F1E71CF" w14:textId="3106AC8C" w:rsidR="000E08E4" w:rsidRDefault="00907678" w:rsidP="00907678">
            <w:r>
              <w:t>Толерантное отношение к людям, чувство сопричастности, уважительное отношение к окружающим</w:t>
            </w:r>
          </w:p>
        </w:tc>
        <w:tc>
          <w:tcPr>
            <w:tcW w:w="4536" w:type="dxa"/>
            <w:gridSpan w:val="2"/>
          </w:tcPr>
          <w:p w14:paraId="2E00F960" w14:textId="52EDC857" w:rsidR="000E08E4" w:rsidRDefault="00907678" w:rsidP="00907678">
            <w:r>
              <w:t>Умение отвечать за свои поступки, патриотизм, т</w:t>
            </w:r>
            <w:r>
              <w:t>олерантное отношение</w:t>
            </w:r>
            <w:r>
              <w:t xml:space="preserve"> к людям</w:t>
            </w:r>
          </w:p>
        </w:tc>
      </w:tr>
      <w:tr w:rsidR="000E08E4" w14:paraId="1A9E20EC" w14:textId="77777777" w:rsidTr="00FA18C7">
        <w:trPr>
          <w:trHeight w:val="1411"/>
        </w:trPr>
        <w:tc>
          <w:tcPr>
            <w:tcW w:w="1723" w:type="dxa"/>
            <w:gridSpan w:val="2"/>
            <w:vAlign w:val="center"/>
          </w:tcPr>
          <w:p w14:paraId="1D3CE344" w14:textId="77777777" w:rsidR="000E08E4" w:rsidRDefault="000E08E4" w:rsidP="00FA18C7">
            <w:pPr>
              <w:jc w:val="center"/>
            </w:pPr>
            <w:r>
              <w:t>Формы организации и способы формирующей деятельности</w:t>
            </w:r>
          </w:p>
        </w:tc>
        <w:tc>
          <w:tcPr>
            <w:tcW w:w="4651" w:type="dxa"/>
          </w:tcPr>
          <w:p w14:paraId="43E76BF6" w14:textId="06F295BF" w:rsidR="000E08E4" w:rsidRDefault="008D1DF3" w:rsidP="00FA18C7">
            <w:r w:rsidRPr="008D1DF3">
              <w:t>Участие обучающихся в творческих конкурсах духовно-нравственной направленности, которые способствуют не только творческому развитию, но и приобщению молодого поколения к истокам православных традиций и культуры.</w:t>
            </w:r>
          </w:p>
        </w:tc>
        <w:tc>
          <w:tcPr>
            <w:tcW w:w="4536" w:type="dxa"/>
            <w:gridSpan w:val="2"/>
          </w:tcPr>
          <w:p w14:paraId="2025A86B" w14:textId="1B1BDD34" w:rsidR="000E08E4" w:rsidRDefault="008D1DF3" w:rsidP="00FA18C7">
            <w:r w:rsidRPr="008D1DF3">
              <w:t>Участие обучающихся в творческих конкурсах духовно-нравственной направленности, которые способствуют не только творческому развитию, но и приобщению молодого поколения к истокам православных традиций и культуры.</w:t>
            </w:r>
          </w:p>
        </w:tc>
        <w:tc>
          <w:tcPr>
            <w:tcW w:w="4536" w:type="dxa"/>
            <w:gridSpan w:val="2"/>
          </w:tcPr>
          <w:p w14:paraId="5FBAC17F" w14:textId="3ED09EB4" w:rsidR="000E08E4" w:rsidRDefault="008D1DF3" w:rsidP="00FA18C7">
            <w:r w:rsidRPr="008D1DF3">
              <w:t>Участие обучающихся в творческих конкурсах духовно-нравственной направленности, которые способствуют не только творческому развитию, но и приобщению молодого поколения к истокам православных традиций и культуры.</w:t>
            </w:r>
          </w:p>
        </w:tc>
      </w:tr>
      <w:tr w:rsidR="000E08E4" w14:paraId="6DC0FF11" w14:textId="77777777" w:rsidTr="0021099A">
        <w:trPr>
          <w:trHeight w:val="1298"/>
        </w:trPr>
        <w:tc>
          <w:tcPr>
            <w:tcW w:w="1723" w:type="dxa"/>
            <w:gridSpan w:val="2"/>
            <w:vAlign w:val="center"/>
          </w:tcPr>
          <w:p w14:paraId="3F61B3E8" w14:textId="77777777" w:rsidR="000E08E4" w:rsidRDefault="000E08E4" w:rsidP="00FA18C7">
            <w:pPr>
              <w:jc w:val="center"/>
            </w:pPr>
            <w:r>
              <w:t>Ключевые показатели формирования (действия педагога)</w:t>
            </w:r>
          </w:p>
        </w:tc>
        <w:tc>
          <w:tcPr>
            <w:tcW w:w="4651" w:type="dxa"/>
          </w:tcPr>
          <w:p w14:paraId="048DD57A" w14:textId="1FD76869" w:rsidR="000E08E4" w:rsidRDefault="00C4423E" w:rsidP="00FA18C7">
            <w:r w:rsidRPr="00C4423E">
              <w:t>Воспитание коммуникативных умений и правильных взаимоотношений между детьми через игровую и образовательную деятельность</w:t>
            </w:r>
            <w:r>
              <w:t>.</w:t>
            </w:r>
          </w:p>
          <w:p w14:paraId="6EC4351C" w14:textId="0003BB9F" w:rsidR="00C4423E" w:rsidRDefault="00C4423E" w:rsidP="00FA18C7">
            <w:r>
              <w:t>Формирование патриотического воспитания.</w:t>
            </w:r>
          </w:p>
          <w:p w14:paraId="223FB1A3" w14:textId="544CE54F" w:rsidR="00C4423E" w:rsidRDefault="00C4423E" w:rsidP="00FA18C7"/>
        </w:tc>
        <w:tc>
          <w:tcPr>
            <w:tcW w:w="4536" w:type="dxa"/>
            <w:gridSpan w:val="2"/>
          </w:tcPr>
          <w:p w14:paraId="3221E621" w14:textId="0EC89C81" w:rsidR="00C4423E" w:rsidRDefault="00C4423E" w:rsidP="00C4423E">
            <w:r>
              <w:t>Р</w:t>
            </w:r>
            <w:r w:rsidRPr="00C4423E">
              <w:t>азвитие мотивации на общение Развитие умения вступать в конта</w:t>
            </w:r>
            <w:bookmarkStart w:id="0" w:name="_GoBack"/>
            <w:bookmarkEnd w:id="0"/>
            <w:r w:rsidRPr="00C4423E">
              <w:t>кт и организовать общение, решать конфликтные ситуации</w:t>
            </w:r>
            <w:r>
              <w:t>.</w:t>
            </w:r>
          </w:p>
          <w:p w14:paraId="76DBF572" w14:textId="6F641903" w:rsidR="00C4423E" w:rsidRPr="00C4423E" w:rsidRDefault="00C4423E" w:rsidP="00C4423E">
            <w:r w:rsidRPr="00C4423E">
              <w:t>Формирование патриотического воспитания.</w:t>
            </w:r>
          </w:p>
          <w:p w14:paraId="008E7257" w14:textId="7AAD6E4F" w:rsidR="00C4423E" w:rsidRDefault="00C4423E" w:rsidP="00FA18C7"/>
        </w:tc>
        <w:tc>
          <w:tcPr>
            <w:tcW w:w="4536" w:type="dxa"/>
            <w:gridSpan w:val="2"/>
          </w:tcPr>
          <w:p w14:paraId="3C188BD5" w14:textId="5DBFA1EA" w:rsidR="00C4423E" w:rsidRPr="00C4423E" w:rsidRDefault="00C4423E" w:rsidP="00C4423E">
            <w:r w:rsidRPr="00C4423E">
              <w:t>Повышение уровня знаний норм и правил общения с окружающими.</w:t>
            </w:r>
          </w:p>
          <w:p w14:paraId="73C528F4" w14:textId="6ECF115F" w:rsidR="00C4423E" w:rsidRDefault="00C4423E" w:rsidP="00FA18C7">
            <w:r w:rsidRPr="00C4423E">
              <w:t>Формирование патриотического воспитания.</w:t>
            </w:r>
          </w:p>
        </w:tc>
      </w:tr>
      <w:tr w:rsidR="000E08E4" w14:paraId="3F73638E" w14:textId="77777777" w:rsidTr="00FA18C7">
        <w:trPr>
          <w:trHeight w:val="1426"/>
        </w:trPr>
        <w:tc>
          <w:tcPr>
            <w:tcW w:w="1723" w:type="dxa"/>
            <w:gridSpan w:val="2"/>
            <w:vAlign w:val="center"/>
          </w:tcPr>
          <w:p w14:paraId="2006203F" w14:textId="3B1F61AE" w:rsidR="000E08E4" w:rsidRDefault="000E08E4" w:rsidP="00FA18C7">
            <w:pPr>
              <w:jc w:val="center"/>
            </w:pPr>
            <w:r>
              <w:t>Ключевые показатели формирования (действия школьника)</w:t>
            </w:r>
          </w:p>
        </w:tc>
        <w:tc>
          <w:tcPr>
            <w:tcW w:w="4651" w:type="dxa"/>
          </w:tcPr>
          <w:p w14:paraId="0473F7B6" w14:textId="77777777" w:rsidR="00E31B4B" w:rsidRPr="00E31B4B" w:rsidRDefault="00E31B4B" w:rsidP="00E31B4B">
            <w:r w:rsidRPr="00E31B4B">
              <w:t>Умение донести свою позицию, понять других, договориться, чтобы сделать что-то сообща.</w:t>
            </w:r>
          </w:p>
          <w:p w14:paraId="6FF2AFA5" w14:textId="77777777" w:rsidR="00E31B4B" w:rsidRPr="00E31B4B" w:rsidRDefault="00E31B4B" w:rsidP="00E31B4B">
            <w:r w:rsidRPr="00E31B4B">
              <w:t xml:space="preserve">Умение оценивать свои и чужие поступки с позиции общечеловеческих нравственных ценностей, ориентироваться в окружающем </w:t>
            </w:r>
            <w:r w:rsidRPr="00E31B4B">
              <w:lastRenderedPageBreak/>
              <w:t>мире, осознавая свою роль и предназначение, стремление к созидательной деятельности.</w:t>
            </w:r>
          </w:p>
          <w:p w14:paraId="260FC81C" w14:textId="77777777" w:rsidR="000E08E4" w:rsidRDefault="000E08E4" w:rsidP="00FA18C7"/>
        </w:tc>
        <w:tc>
          <w:tcPr>
            <w:tcW w:w="4536" w:type="dxa"/>
            <w:gridSpan w:val="2"/>
          </w:tcPr>
          <w:p w14:paraId="06F3595D" w14:textId="77777777" w:rsidR="00E31B4B" w:rsidRPr="00E31B4B" w:rsidRDefault="00E31B4B" w:rsidP="00E31B4B">
            <w:r w:rsidRPr="00E31B4B">
              <w:lastRenderedPageBreak/>
              <w:t>Способность к проектированию, способность ставить новые цели и задачи,</w:t>
            </w:r>
          </w:p>
          <w:p w14:paraId="40B80B85" w14:textId="77777777" w:rsidR="00E31B4B" w:rsidRPr="00E31B4B" w:rsidRDefault="00E31B4B" w:rsidP="00E31B4B">
            <w:r w:rsidRPr="00E31B4B">
              <w:t xml:space="preserve">способность планировать реализацию целей и задач; осуществлять выбор эффективных </w:t>
            </w:r>
            <w:r w:rsidRPr="00E31B4B">
              <w:lastRenderedPageBreak/>
              <w:t>путей и средств достижения целей, контролировать и оценивать свои</w:t>
            </w:r>
          </w:p>
          <w:p w14:paraId="6F9EB2C6" w14:textId="77777777" w:rsidR="00E31B4B" w:rsidRPr="00E31B4B" w:rsidRDefault="00E31B4B" w:rsidP="00E31B4B">
            <w:r w:rsidRPr="00E31B4B">
              <w:t>действия, как по результату, так и по способности действовать, вносить</w:t>
            </w:r>
          </w:p>
          <w:p w14:paraId="363D3E61" w14:textId="77777777" w:rsidR="00E31B4B" w:rsidRPr="00E31B4B" w:rsidRDefault="00E31B4B" w:rsidP="00E31B4B">
            <w:r w:rsidRPr="00E31B4B">
              <w:t>соответствующие коррективы в их выполнение.</w:t>
            </w:r>
          </w:p>
          <w:p w14:paraId="668EF12B" w14:textId="77777777" w:rsidR="00E31B4B" w:rsidRPr="00E31B4B" w:rsidRDefault="00E31B4B" w:rsidP="00E31B4B">
            <w:r w:rsidRPr="00E31B4B">
              <w:t>Умение оценивать свои и чужие поступки с позиции общечеловеческих нравственных ценностей.</w:t>
            </w:r>
          </w:p>
          <w:p w14:paraId="467CAEFE" w14:textId="77777777" w:rsidR="000E08E4" w:rsidRDefault="000E08E4" w:rsidP="00FA18C7"/>
        </w:tc>
        <w:tc>
          <w:tcPr>
            <w:tcW w:w="4536" w:type="dxa"/>
            <w:gridSpan w:val="2"/>
          </w:tcPr>
          <w:p w14:paraId="3D05AC01" w14:textId="77777777" w:rsidR="00E31B4B" w:rsidRPr="00E31B4B" w:rsidRDefault="00E31B4B" w:rsidP="00E31B4B">
            <w:r w:rsidRPr="00E31B4B">
              <w:lastRenderedPageBreak/>
              <w:t>Способность генерировать новые идеи, творчески мыслить, анализировать</w:t>
            </w:r>
          </w:p>
          <w:p w14:paraId="1DA47383" w14:textId="77777777" w:rsidR="00E31B4B" w:rsidRPr="00E31B4B" w:rsidRDefault="00E31B4B" w:rsidP="00E31B4B">
            <w:r w:rsidRPr="00E31B4B">
              <w:t>собственные действия, выстраивать прогнозировать результат на основе анализа.</w:t>
            </w:r>
          </w:p>
          <w:p w14:paraId="48F03790" w14:textId="77777777" w:rsidR="00E31B4B" w:rsidRPr="00E31B4B" w:rsidRDefault="00E31B4B" w:rsidP="00E31B4B">
            <w:r w:rsidRPr="00E31B4B">
              <w:lastRenderedPageBreak/>
              <w:t>Способность самостоятельно приобретать необходимые знания, проявлять</w:t>
            </w:r>
          </w:p>
          <w:p w14:paraId="42907A63" w14:textId="77777777" w:rsidR="00E31B4B" w:rsidRPr="00E31B4B" w:rsidRDefault="00E31B4B" w:rsidP="00E31B4B">
            <w:r w:rsidRPr="00E31B4B">
              <w:t>избирательность, гибкость, мобильность и многозадачность в процессе достижения целей.</w:t>
            </w:r>
          </w:p>
          <w:p w14:paraId="3BB3F118" w14:textId="77777777" w:rsidR="00E31B4B" w:rsidRPr="00E31B4B" w:rsidRDefault="00E31B4B" w:rsidP="00E31B4B">
            <w:r w:rsidRPr="00E31B4B">
              <w:t>Способность выработать ценностное суждение об идеях, решениях, методах, умение самоопределиться в ситуации выбора, оперативно принять решение.</w:t>
            </w:r>
          </w:p>
          <w:p w14:paraId="3852116D" w14:textId="01350A5A" w:rsidR="000E08E4" w:rsidRDefault="00E31B4B" w:rsidP="00E31B4B">
            <w:r w:rsidRPr="00E31B4B">
              <w:t>Умение оценивать свои и чужие поступки с позиции общечеловеческих нравственных ценностей.</w:t>
            </w:r>
          </w:p>
        </w:tc>
      </w:tr>
      <w:tr w:rsidR="006A521B" w:rsidRPr="00283A2E" w14:paraId="6A825B31" w14:textId="77777777" w:rsidTr="00FA18C7">
        <w:trPr>
          <w:trHeight w:val="324"/>
        </w:trPr>
        <w:tc>
          <w:tcPr>
            <w:tcW w:w="1413" w:type="dxa"/>
            <w:vAlign w:val="center"/>
          </w:tcPr>
          <w:p w14:paraId="61E1582D" w14:textId="77777777" w:rsidR="006A521B" w:rsidRPr="00283A2E" w:rsidRDefault="006A521B" w:rsidP="00FA18C7">
            <w:pPr>
              <w:jc w:val="center"/>
              <w:rPr>
                <w:i/>
                <w:sz w:val="16"/>
                <w:szCs w:val="16"/>
              </w:rPr>
            </w:pPr>
            <w:r w:rsidRPr="00283A2E">
              <w:rPr>
                <w:i/>
                <w:sz w:val="16"/>
                <w:szCs w:val="16"/>
              </w:rPr>
              <w:lastRenderedPageBreak/>
              <w:t>Оценка взаимодействия</w:t>
            </w:r>
          </w:p>
        </w:tc>
        <w:tc>
          <w:tcPr>
            <w:tcW w:w="7102" w:type="dxa"/>
            <w:gridSpan w:val="3"/>
            <w:vAlign w:val="center"/>
          </w:tcPr>
          <w:p w14:paraId="1D00A758" w14:textId="77777777" w:rsidR="006A521B" w:rsidRPr="00283A2E" w:rsidRDefault="006A521B" w:rsidP="00FA18C7">
            <w:pPr>
              <w:jc w:val="center"/>
              <w:rPr>
                <w:i/>
              </w:rPr>
            </w:pPr>
            <w:r>
              <w:rPr>
                <w:i/>
              </w:rPr>
              <w:t xml:space="preserve">Фамилия Имя Отчество </w:t>
            </w:r>
          </w:p>
        </w:tc>
        <w:tc>
          <w:tcPr>
            <w:tcW w:w="2982" w:type="dxa"/>
            <w:gridSpan w:val="2"/>
            <w:vAlign w:val="center"/>
          </w:tcPr>
          <w:p w14:paraId="3D208B26" w14:textId="77777777" w:rsidR="006A521B" w:rsidRPr="00283A2E" w:rsidRDefault="006A521B" w:rsidP="00FA18C7">
            <w:pPr>
              <w:jc w:val="center"/>
              <w:rPr>
                <w:i/>
              </w:rPr>
            </w:pPr>
            <w:r w:rsidRPr="00283A2E">
              <w:rPr>
                <w:i/>
              </w:rPr>
              <w:t>Должность</w:t>
            </w:r>
          </w:p>
        </w:tc>
        <w:tc>
          <w:tcPr>
            <w:tcW w:w="3949" w:type="dxa"/>
            <w:vAlign w:val="center"/>
          </w:tcPr>
          <w:p w14:paraId="248702C7" w14:textId="77777777" w:rsidR="006A521B" w:rsidRPr="00283A2E" w:rsidRDefault="006A521B" w:rsidP="00FA18C7">
            <w:pPr>
              <w:jc w:val="center"/>
              <w:rPr>
                <w:i/>
              </w:rPr>
            </w:pPr>
            <w:r w:rsidRPr="00283A2E">
              <w:rPr>
                <w:i/>
              </w:rPr>
              <w:t>Организация</w:t>
            </w:r>
          </w:p>
        </w:tc>
      </w:tr>
      <w:tr w:rsidR="00B77C39" w:rsidRPr="00283A2E" w14:paraId="7DDF5223" w14:textId="77777777" w:rsidTr="00E850C4">
        <w:trPr>
          <w:trHeight w:val="324"/>
        </w:trPr>
        <w:tc>
          <w:tcPr>
            <w:tcW w:w="1413" w:type="dxa"/>
          </w:tcPr>
          <w:p w14:paraId="25F14AE8" w14:textId="40F92E29" w:rsidR="00B77C39" w:rsidRPr="00283A2E" w:rsidRDefault="00B77C39" w:rsidP="00B77C39">
            <w:pPr>
              <w:jc w:val="center"/>
              <w:rPr>
                <w:i/>
                <w:sz w:val="16"/>
                <w:szCs w:val="16"/>
              </w:rPr>
            </w:pPr>
            <w:r>
              <w:t>продуктивно</w:t>
            </w:r>
          </w:p>
        </w:tc>
        <w:tc>
          <w:tcPr>
            <w:tcW w:w="7102" w:type="dxa"/>
            <w:gridSpan w:val="3"/>
          </w:tcPr>
          <w:p w14:paraId="34D37389" w14:textId="326CAF31" w:rsidR="00B77C39" w:rsidRDefault="00B77C39" w:rsidP="00B77C39">
            <w:pPr>
              <w:jc w:val="center"/>
              <w:rPr>
                <w:i/>
              </w:rPr>
            </w:pPr>
            <w:proofErr w:type="spellStart"/>
            <w:r>
              <w:t>Дивакова</w:t>
            </w:r>
            <w:proofErr w:type="spellEnd"/>
            <w:r>
              <w:t xml:space="preserve"> Ольга </w:t>
            </w:r>
            <w:proofErr w:type="spellStart"/>
            <w:r>
              <w:t>Юзиковна</w:t>
            </w:r>
            <w:proofErr w:type="spellEnd"/>
            <w:r>
              <w:tab/>
            </w:r>
          </w:p>
        </w:tc>
        <w:tc>
          <w:tcPr>
            <w:tcW w:w="2982" w:type="dxa"/>
            <w:gridSpan w:val="2"/>
          </w:tcPr>
          <w:p w14:paraId="2F040CA9" w14:textId="0E89AB8B" w:rsidR="00B77C39" w:rsidRPr="00283A2E" w:rsidRDefault="00B77C39" w:rsidP="00B77C39">
            <w:pPr>
              <w:jc w:val="center"/>
              <w:rPr>
                <w:i/>
              </w:rPr>
            </w:pPr>
            <w:r>
              <w:t>Зам. Директора по ВР</w:t>
            </w:r>
          </w:p>
        </w:tc>
        <w:tc>
          <w:tcPr>
            <w:tcW w:w="3949" w:type="dxa"/>
          </w:tcPr>
          <w:p w14:paraId="49668A95" w14:textId="5286A493" w:rsidR="00B77C39" w:rsidRPr="00283A2E" w:rsidRDefault="00B77C39" w:rsidP="00B77C39">
            <w:pPr>
              <w:jc w:val="center"/>
              <w:rPr>
                <w:i/>
              </w:rPr>
            </w:pPr>
            <w:r>
              <w:t>Лицей №8</w:t>
            </w:r>
          </w:p>
        </w:tc>
      </w:tr>
      <w:tr w:rsidR="00B77C39" w:rsidRPr="00283A2E" w14:paraId="5B8B6BFA" w14:textId="77777777" w:rsidTr="00E850C4">
        <w:trPr>
          <w:trHeight w:val="324"/>
        </w:trPr>
        <w:tc>
          <w:tcPr>
            <w:tcW w:w="1413" w:type="dxa"/>
          </w:tcPr>
          <w:p w14:paraId="7B5F0B03" w14:textId="12647445" w:rsidR="00B77C39" w:rsidRPr="00283A2E" w:rsidRDefault="00B77C39" w:rsidP="00B77C39">
            <w:pPr>
              <w:jc w:val="center"/>
              <w:rPr>
                <w:i/>
                <w:sz w:val="16"/>
                <w:szCs w:val="16"/>
              </w:rPr>
            </w:pPr>
            <w:r>
              <w:t>продуктивно</w:t>
            </w:r>
          </w:p>
        </w:tc>
        <w:tc>
          <w:tcPr>
            <w:tcW w:w="7102" w:type="dxa"/>
            <w:gridSpan w:val="3"/>
          </w:tcPr>
          <w:p w14:paraId="08366D80" w14:textId="32CD3EE1" w:rsidR="00B77C39" w:rsidRDefault="00B77C39" w:rsidP="00B77C39">
            <w:pPr>
              <w:jc w:val="center"/>
              <w:rPr>
                <w:i/>
              </w:rPr>
            </w:pPr>
            <w:r>
              <w:t>Званцева Лариса Дмитриевна</w:t>
            </w:r>
          </w:p>
        </w:tc>
        <w:tc>
          <w:tcPr>
            <w:tcW w:w="2982" w:type="dxa"/>
            <w:gridSpan w:val="2"/>
          </w:tcPr>
          <w:p w14:paraId="2B138145" w14:textId="06F1FFFB" w:rsidR="00B77C39" w:rsidRPr="00283A2E" w:rsidRDefault="00B77C39" w:rsidP="00B77C39">
            <w:pPr>
              <w:jc w:val="center"/>
              <w:rPr>
                <w:i/>
              </w:rPr>
            </w:pPr>
            <w:r>
              <w:t>Зам. Директора по ВР</w:t>
            </w:r>
          </w:p>
        </w:tc>
        <w:tc>
          <w:tcPr>
            <w:tcW w:w="3949" w:type="dxa"/>
          </w:tcPr>
          <w:p w14:paraId="26530FA1" w14:textId="0CF5E32E" w:rsidR="00B77C39" w:rsidRPr="00283A2E" w:rsidRDefault="00B77C39" w:rsidP="00B77C39">
            <w:pPr>
              <w:jc w:val="center"/>
              <w:rPr>
                <w:i/>
              </w:rPr>
            </w:pPr>
            <w:r>
              <w:t>Гимназия №3</w:t>
            </w:r>
          </w:p>
        </w:tc>
      </w:tr>
      <w:tr w:rsidR="00B77C39" w:rsidRPr="00283A2E" w14:paraId="0DA12775" w14:textId="77777777" w:rsidTr="00E850C4">
        <w:trPr>
          <w:trHeight w:val="324"/>
        </w:trPr>
        <w:tc>
          <w:tcPr>
            <w:tcW w:w="1413" w:type="dxa"/>
          </w:tcPr>
          <w:p w14:paraId="0EBA4385" w14:textId="50190884" w:rsidR="00B77C39" w:rsidRPr="00283A2E" w:rsidRDefault="00B77C39" w:rsidP="00B77C39">
            <w:pPr>
              <w:jc w:val="center"/>
              <w:rPr>
                <w:i/>
                <w:sz w:val="16"/>
                <w:szCs w:val="16"/>
              </w:rPr>
            </w:pPr>
            <w:r>
              <w:t>продуктивно</w:t>
            </w:r>
          </w:p>
        </w:tc>
        <w:tc>
          <w:tcPr>
            <w:tcW w:w="7102" w:type="dxa"/>
            <w:gridSpan w:val="3"/>
          </w:tcPr>
          <w:p w14:paraId="1ABCF5CC" w14:textId="6B68A19E" w:rsidR="00B77C39" w:rsidRDefault="00B77C39" w:rsidP="00B77C39">
            <w:pPr>
              <w:jc w:val="center"/>
              <w:rPr>
                <w:i/>
              </w:rPr>
            </w:pPr>
            <w:r>
              <w:t>Шереметьева Людмила Алексеевна</w:t>
            </w:r>
          </w:p>
        </w:tc>
        <w:tc>
          <w:tcPr>
            <w:tcW w:w="2982" w:type="dxa"/>
            <w:gridSpan w:val="2"/>
          </w:tcPr>
          <w:p w14:paraId="5E2E5A97" w14:textId="280D194B" w:rsidR="00B77C39" w:rsidRPr="00283A2E" w:rsidRDefault="00B77C39" w:rsidP="00B77C39">
            <w:pPr>
              <w:jc w:val="center"/>
              <w:rPr>
                <w:i/>
              </w:rPr>
            </w:pPr>
            <w:r>
              <w:t>Зам. Директора по ВР</w:t>
            </w:r>
          </w:p>
        </w:tc>
        <w:tc>
          <w:tcPr>
            <w:tcW w:w="3949" w:type="dxa"/>
          </w:tcPr>
          <w:p w14:paraId="335637A3" w14:textId="1990257E" w:rsidR="00B77C39" w:rsidRPr="00283A2E" w:rsidRDefault="00B77C39" w:rsidP="00B77C39">
            <w:pPr>
              <w:jc w:val="center"/>
              <w:rPr>
                <w:i/>
              </w:rPr>
            </w:pPr>
            <w:r>
              <w:t>Школа №133</w:t>
            </w:r>
          </w:p>
        </w:tc>
      </w:tr>
    </w:tbl>
    <w:p w14:paraId="7A7372AA" w14:textId="77777777" w:rsidR="006A521B" w:rsidRPr="00283A2E" w:rsidRDefault="006A521B" w:rsidP="006A521B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p w14:paraId="73873C1F" w14:textId="77777777" w:rsidR="000E08E4" w:rsidRPr="0021099A" w:rsidRDefault="000E08E4" w:rsidP="009A23D6">
      <w:pPr>
        <w:spacing w:after="0" w:line="240" w:lineRule="auto"/>
        <w:rPr>
          <w:i/>
          <w:sz w:val="8"/>
          <w:szCs w:val="8"/>
        </w:rPr>
      </w:pPr>
      <w:r w:rsidRPr="0021099A">
        <w:rPr>
          <w:i/>
          <w:sz w:val="8"/>
          <w:szCs w:val="8"/>
        </w:rPr>
        <w:br w:type="page"/>
      </w:r>
    </w:p>
    <w:p w14:paraId="43965B12" w14:textId="66FC849D" w:rsidR="000E08E4" w:rsidRPr="000E08E4" w:rsidRDefault="000E08E4" w:rsidP="000E08E4">
      <w:pPr>
        <w:spacing w:after="12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Эмоционально-эстетическое</w:t>
      </w:r>
      <w:r w:rsidRPr="000E08E4">
        <w:rPr>
          <w:b/>
          <w:bCs/>
          <w:u w:val="single"/>
        </w:rPr>
        <w:t xml:space="preserve"> развитие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723"/>
        <w:gridCol w:w="4651"/>
        <w:gridCol w:w="2141"/>
        <w:gridCol w:w="2395"/>
        <w:gridCol w:w="587"/>
        <w:gridCol w:w="3949"/>
      </w:tblGrid>
      <w:tr w:rsidR="000E08E4" w:rsidRPr="00E51539" w14:paraId="3071C6A6" w14:textId="77777777" w:rsidTr="00FA18C7">
        <w:tc>
          <w:tcPr>
            <w:tcW w:w="1723" w:type="dxa"/>
          </w:tcPr>
          <w:p w14:paraId="7A309E99" w14:textId="77777777" w:rsidR="000E08E4" w:rsidRPr="00E51539" w:rsidRDefault="000E08E4" w:rsidP="00FA18C7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4651" w:type="dxa"/>
          </w:tcPr>
          <w:p w14:paraId="3641445A" w14:textId="77777777" w:rsidR="000E08E4" w:rsidRDefault="000E08E4" w:rsidP="00FA18C7">
            <w:pPr>
              <w:jc w:val="center"/>
              <w:rPr>
                <w:b/>
              </w:rPr>
            </w:pPr>
            <w:r>
              <w:rPr>
                <w:b/>
              </w:rPr>
              <w:t>Дети 7</w:t>
            </w:r>
            <w:r w:rsidRPr="00E51539">
              <w:rPr>
                <w:b/>
              </w:rPr>
              <w:t>-9</w:t>
            </w:r>
            <w:r>
              <w:rPr>
                <w:b/>
              </w:rPr>
              <w:t xml:space="preserve"> лет</w:t>
            </w:r>
          </w:p>
        </w:tc>
        <w:tc>
          <w:tcPr>
            <w:tcW w:w="4536" w:type="dxa"/>
            <w:gridSpan w:val="2"/>
          </w:tcPr>
          <w:p w14:paraId="00E7F269" w14:textId="77777777" w:rsidR="000E08E4" w:rsidRPr="00E51539" w:rsidRDefault="000E08E4" w:rsidP="00FA18C7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Подростки </w:t>
            </w:r>
            <w:r w:rsidRPr="00E51539">
              <w:rPr>
                <w:b/>
              </w:rPr>
              <w:t>10-1</w:t>
            </w:r>
            <w:r>
              <w:rPr>
                <w:b/>
              </w:rPr>
              <w:t>4 лет</w:t>
            </w:r>
          </w:p>
        </w:tc>
        <w:tc>
          <w:tcPr>
            <w:tcW w:w="4536" w:type="dxa"/>
            <w:gridSpan w:val="2"/>
          </w:tcPr>
          <w:p w14:paraId="5D4B6515" w14:textId="77777777" w:rsidR="000E08E4" w:rsidRPr="00E51539" w:rsidRDefault="000E08E4" w:rsidP="00FA18C7">
            <w:pPr>
              <w:jc w:val="center"/>
              <w:rPr>
                <w:b/>
              </w:rPr>
            </w:pPr>
            <w:r>
              <w:rPr>
                <w:b/>
              </w:rPr>
              <w:t>Молодёжь 15-17 лет</w:t>
            </w:r>
          </w:p>
        </w:tc>
      </w:tr>
      <w:tr w:rsidR="00591524" w14:paraId="4A2287DC" w14:textId="77777777" w:rsidTr="009A23D6">
        <w:trPr>
          <w:trHeight w:val="796"/>
        </w:trPr>
        <w:tc>
          <w:tcPr>
            <w:tcW w:w="1723" w:type="dxa"/>
            <w:vAlign w:val="center"/>
          </w:tcPr>
          <w:p w14:paraId="17DEA274" w14:textId="77777777" w:rsidR="00591524" w:rsidRDefault="00591524" w:rsidP="00591524">
            <w:pPr>
              <w:jc w:val="center"/>
            </w:pPr>
            <w:r>
              <w:t xml:space="preserve">Умения, способности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14:paraId="530AEEF1" w14:textId="15FFC159" w:rsidR="00591524" w:rsidRDefault="00591524" w:rsidP="00591524">
            <w:r>
              <w:t>Способность к творческому мышлению</w:t>
            </w:r>
          </w:p>
        </w:tc>
        <w:tc>
          <w:tcPr>
            <w:tcW w:w="4536" w:type="dxa"/>
            <w:gridSpan w:val="2"/>
          </w:tcPr>
          <w:p w14:paraId="0FA92F5A" w14:textId="77777777" w:rsidR="00591524" w:rsidRDefault="00591524" w:rsidP="00591524">
            <w:r>
              <w:t>Способность к творческому мышлению.</w:t>
            </w:r>
          </w:p>
          <w:p w14:paraId="657D733B" w14:textId="688A5620" w:rsidR="00591524" w:rsidRDefault="00591524" w:rsidP="00591524">
            <w:r>
              <w:t>Умение сдерживать свои чувства и владеть собой в эмоционально значимых ситуациях.</w:t>
            </w:r>
          </w:p>
        </w:tc>
        <w:tc>
          <w:tcPr>
            <w:tcW w:w="4536" w:type="dxa"/>
            <w:gridSpan w:val="2"/>
          </w:tcPr>
          <w:p w14:paraId="1E16FFF0" w14:textId="77777777" w:rsidR="00591524" w:rsidRDefault="00591524" w:rsidP="00591524">
            <w:r>
              <w:t>Способность к творческому мышлению.</w:t>
            </w:r>
          </w:p>
          <w:p w14:paraId="18BA9CEA" w14:textId="73656CC1" w:rsidR="00591524" w:rsidRDefault="00591524" w:rsidP="00591524">
            <w:r>
              <w:t>Способность понимать психические состояния других людей; сопереживание, эмоциональный отклик, эмоциональная идентификация с другим человеком.</w:t>
            </w:r>
          </w:p>
        </w:tc>
      </w:tr>
      <w:tr w:rsidR="00591524" w14:paraId="76C2B29C" w14:textId="77777777" w:rsidTr="009A23D6">
        <w:trPr>
          <w:trHeight w:val="837"/>
        </w:trPr>
        <w:tc>
          <w:tcPr>
            <w:tcW w:w="1723" w:type="dxa"/>
            <w:vAlign w:val="center"/>
          </w:tcPr>
          <w:p w14:paraId="29C2EE5F" w14:textId="77777777" w:rsidR="00591524" w:rsidRDefault="00591524" w:rsidP="00591524">
            <w:pPr>
              <w:jc w:val="center"/>
            </w:pPr>
            <w:r>
              <w:t xml:space="preserve">Качества личности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14:paraId="150A2EC3" w14:textId="77777777" w:rsidR="00591524" w:rsidRDefault="00591524" w:rsidP="00591524">
            <w:r>
              <w:t xml:space="preserve">Коммуникабельность </w:t>
            </w:r>
            <w:r w:rsidRPr="008D1DF3">
              <w:t xml:space="preserve"> </w:t>
            </w:r>
          </w:p>
          <w:p w14:paraId="363F781F" w14:textId="42B0B20D" w:rsidR="00591524" w:rsidRDefault="00591524" w:rsidP="00591524">
            <w:r w:rsidRPr="008D1DF3">
              <w:t>Общительность</w:t>
            </w:r>
          </w:p>
        </w:tc>
        <w:tc>
          <w:tcPr>
            <w:tcW w:w="4536" w:type="dxa"/>
            <w:gridSpan w:val="2"/>
          </w:tcPr>
          <w:p w14:paraId="0FAB73F1" w14:textId="77777777" w:rsidR="00591524" w:rsidRDefault="00591524" w:rsidP="00591524">
            <w:r>
              <w:t>Коммуникабельность</w:t>
            </w:r>
            <w:r w:rsidRPr="008D1DF3">
              <w:t xml:space="preserve"> </w:t>
            </w:r>
          </w:p>
          <w:p w14:paraId="3BF00D49" w14:textId="1658A6D4" w:rsidR="00591524" w:rsidRDefault="00591524" w:rsidP="00591524">
            <w:proofErr w:type="spellStart"/>
            <w:r w:rsidRPr="008D1DF3">
              <w:t>Саморегуляция</w:t>
            </w:r>
            <w:proofErr w:type="spellEnd"/>
            <w:r w:rsidRPr="008D1DF3">
              <w:t xml:space="preserve"> как умение сохранять внутреннюю стабильность на определённом, относительно постоянном уровне. Соблюдение этических норм Коммуникативное мышление</w:t>
            </w:r>
          </w:p>
        </w:tc>
        <w:tc>
          <w:tcPr>
            <w:tcW w:w="4536" w:type="dxa"/>
            <w:gridSpan w:val="2"/>
          </w:tcPr>
          <w:p w14:paraId="6BCC79C3" w14:textId="77777777" w:rsidR="00591524" w:rsidRDefault="00591524" w:rsidP="00591524">
            <w:r>
              <w:t>Коммуникабельность</w:t>
            </w:r>
          </w:p>
          <w:p w14:paraId="033A8310" w14:textId="1E681551" w:rsidR="00591524" w:rsidRDefault="00591524" w:rsidP="00591524">
            <w:proofErr w:type="spellStart"/>
            <w:r w:rsidRPr="008D1DF3">
              <w:t>Эмпатия</w:t>
            </w:r>
            <w:proofErr w:type="spellEnd"/>
            <w:r w:rsidRPr="008D1DF3">
              <w:t xml:space="preserve"> как навык общения или элемент обратной связи, тесно связана с социально-нравственными установками личности Индивидуализированный стиль общения</w:t>
            </w:r>
          </w:p>
        </w:tc>
      </w:tr>
      <w:tr w:rsidR="00591524" w14:paraId="1E41C9F0" w14:textId="77777777" w:rsidTr="006A521B">
        <w:trPr>
          <w:trHeight w:val="993"/>
        </w:trPr>
        <w:tc>
          <w:tcPr>
            <w:tcW w:w="1723" w:type="dxa"/>
            <w:vAlign w:val="center"/>
          </w:tcPr>
          <w:p w14:paraId="264AF48D" w14:textId="77777777" w:rsidR="00591524" w:rsidRDefault="00591524" w:rsidP="00591524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4651" w:type="dxa"/>
          </w:tcPr>
          <w:p w14:paraId="24948297" w14:textId="1A06986C" w:rsidR="00591524" w:rsidRDefault="00591524" w:rsidP="00591524">
            <w:r>
              <w:t>Участие в мероприятиях, коллективные творческие работы</w:t>
            </w:r>
          </w:p>
        </w:tc>
        <w:tc>
          <w:tcPr>
            <w:tcW w:w="4536" w:type="dxa"/>
            <w:gridSpan w:val="2"/>
          </w:tcPr>
          <w:p w14:paraId="7062ABA0" w14:textId="0A123277" w:rsidR="00591524" w:rsidRDefault="00591524" w:rsidP="00591524">
            <w:r>
              <w:t>Участие в мероприятиях, коллективные творческие работы</w:t>
            </w:r>
          </w:p>
        </w:tc>
        <w:tc>
          <w:tcPr>
            <w:tcW w:w="4536" w:type="dxa"/>
            <w:gridSpan w:val="2"/>
          </w:tcPr>
          <w:p w14:paraId="145F11FD" w14:textId="7726C0CA" w:rsidR="00591524" w:rsidRDefault="00591524" w:rsidP="00591524">
            <w:r>
              <w:t>Участие в мероприятиях, коллективные творческие работы</w:t>
            </w:r>
          </w:p>
        </w:tc>
      </w:tr>
      <w:tr w:rsidR="00591524" w14:paraId="30C98C39" w14:textId="77777777" w:rsidTr="00FA18C7">
        <w:trPr>
          <w:trHeight w:val="1411"/>
        </w:trPr>
        <w:tc>
          <w:tcPr>
            <w:tcW w:w="1723" w:type="dxa"/>
            <w:vAlign w:val="center"/>
          </w:tcPr>
          <w:p w14:paraId="5CECCA69" w14:textId="77777777" w:rsidR="00591524" w:rsidRDefault="00591524" w:rsidP="00591524">
            <w:pPr>
              <w:jc w:val="center"/>
            </w:pPr>
            <w:r>
              <w:t>Формы организации и способы формирующей деятельности</w:t>
            </w:r>
          </w:p>
        </w:tc>
        <w:tc>
          <w:tcPr>
            <w:tcW w:w="4651" w:type="dxa"/>
          </w:tcPr>
          <w:p w14:paraId="031E1044" w14:textId="24BF031D" w:rsidR="00591524" w:rsidRDefault="00591524" w:rsidP="00591524">
            <w:r w:rsidRPr="008D1DF3">
              <w:t xml:space="preserve">Участие обучающихся в творческих конкурсах </w:t>
            </w:r>
            <w:r>
              <w:t xml:space="preserve">Эмоционально-эстетической </w:t>
            </w:r>
            <w:r w:rsidRPr="008D1DF3">
              <w:t xml:space="preserve"> направленности, которые способствуют не только творческому развитию, но и приобщению молодого поколения к истокам традиций и культуры.</w:t>
            </w:r>
          </w:p>
        </w:tc>
        <w:tc>
          <w:tcPr>
            <w:tcW w:w="4536" w:type="dxa"/>
            <w:gridSpan w:val="2"/>
          </w:tcPr>
          <w:p w14:paraId="3362A651" w14:textId="4EE74195" w:rsidR="00591524" w:rsidRDefault="00591524" w:rsidP="00591524">
            <w:r w:rsidRPr="008D1DF3">
              <w:t xml:space="preserve">Участие обучающихся в творческих конкурсах </w:t>
            </w:r>
            <w:r>
              <w:t xml:space="preserve">Эмоционально- эстетической </w:t>
            </w:r>
            <w:r w:rsidRPr="008D1DF3">
              <w:t xml:space="preserve"> направленности, которые способствуют не только творческому развитию, но и приобщению молодого поколения к истокам традиций и культуры.</w:t>
            </w:r>
          </w:p>
        </w:tc>
        <w:tc>
          <w:tcPr>
            <w:tcW w:w="4536" w:type="dxa"/>
            <w:gridSpan w:val="2"/>
          </w:tcPr>
          <w:p w14:paraId="6A93524F" w14:textId="18CBC700" w:rsidR="00591524" w:rsidRDefault="00591524" w:rsidP="00591524">
            <w:r w:rsidRPr="008D1DF3">
              <w:t xml:space="preserve">Участие обучающихся в творческих конкурсах </w:t>
            </w:r>
            <w:r>
              <w:t xml:space="preserve">Эмоционально-эстетической </w:t>
            </w:r>
            <w:r w:rsidRPr="008D1DF3">
              <w:t>направленности, которые способствуют не только творческому развитию, но и приобщению молодого поколения к истокам традиций и культуры.</w:t>
            </w:r>
          </w:p>
        </w:tc>
      </w:tr>
      <w:tr w:rsidR="00591524" w14:paraId="0FF16CB0" w14:textId="77777777" w:rsidTr="0021099A">
        <w:trPr>
          <w:trHeight w:val="1284"/>
        </w:trPr>
        <w:tc>
          <w:tcPr>
            <w:tcW w:w="1723" w:type="dxa"/>
            <w:vAlign w:val="center"/>
          </w:tcPr>
          <w:p w14:paraId="3F153349" w14:textId="77777777" w:rsidR="00591524" w:rsidRDefault="00591524" w:rsidP="00591524">
            <w:pPr>
              <w:jc w:val="center"/>
            </w:pPr>
            <w:r>
              <w:t>Ключевые показатели формирования (действия педагога)</w:t>
            </w:r>
          </w:p>
        </w:tc>
        <w:tc>
          <w:tcPr>
            <w:tcW w:w="4651" w:type="dxa"/>
          </w:tcPr>
          <w:p w14:paraId="5C9E049E" w14:textId="77777777" w:rsidR="00591524" w:rsidRDefault="00591524" w:rsidP="00591524">
            <w:r w:rsidRPr="00C4423E">
              <w:t>Воспитание коммуникативных умений и правильных взаимоотношений между детьми через игровую и образовательную деятельность</w:t>
            </w:r>
            <w:r>
              <w:t>.</w:t>
            </w:r>
          </w:p>
          <w:p w14:paraId="35241563" w14:textId="77777777" w:rsidR="00591524" w:rsidRDefault="00591524" w:rsidP="00591524">
            <w:r>
              <w:t>Формирование эстетического воспитания.</w:t>
            </w:r>
          </w:p>
          <w:p w14:paraId="2B5D436C" w14:textId="77777777" w:rsidR="00591524" w:rsidRDefault="00591524" w:rsidP="00591524"/>
        </w:tc>
        <w:tc>
          <w:tcPr>
            <w:tcW w:w="4536" w:type="dxa"/>
            <w:gridSpan w:val="2"/>
          </w:tcPr>
          <w:p w14:paraId="445557B3" w14:textId="77777777" w:rsidR="00591524" w:rsidRDefault="00591524" w:rsidP="00591524">
            <w:r>
              <w:t>Р</w:t>
            </w:r>
            <w:r w:rsidRPr="00C4423E">
              <w:t>азвитие мотивации на общение</w:t>
            </w:r>
            <w:r>
              <w:t>.</w:t>
            </w:r>
            <w:r w:rsidRPr="00C4423E">
              <w:t xml:space="preserve"> Развитие умения вступать в контакт и организовать общение, решать конфликтные ситуации</w:t>
            </w:r>
            <w:r>
              <w:t>.</w:t>
            </w:r>
          </w:p>
          <w:p w14:paraId="1912349D" w14:textId="77777777" w:rsidR="00591524" w:rsidRPr="00C4423E" w:rsidRDefault="00591524" w:rsidP="00591524">
            <w:r w:rsidRPr="00C4423E">
              <w:t xml:space="preserve">Формирование </w:t>
            </w:r>
            <w:r>
              <w:t>эстетического</w:t>
            </w:r>
            <w:r w:rsidRPr="00C4423E">
              <w:t xml:space="preserve"> воспитания.</w:t>
            </w:r>
          </w:p>
          <w:p w14:paraId="33F06026" w14:textId="77777777" w:rsidR="00591524" w:rsidRDefault="00591524" w:rsidP="00591524"/>
        </w:tc>
        <w:tc>
          <w:tcPr>
            <w:tcW w:w="4536" w:type="dxa"/>
            <w:gridSpan w:val="2"/>
          </w:tcPr>
          <w:p w14:paraId="6A79228E" w14:textId="77777777" w:rsidR="00591524" w:rsidRPr="00C4423E" w:rsidRDefault="00591524" w:rsidP="00591524">
            <w:r w:rsidRPr="00C4423E">
              <w:t>Повышение уровня знаний норм и правил общения с окружающими.</w:t>
            </w:r>
          </w:p>
          <w:p w14:paraId="27A56A72" w14:textId="442F9247" w:rsidR="00591524" w:rsidRDefault="00591524" w:rsidP="00591524">
            <w:r w:rsidRPr="00C4423E">
              <w:t xml:space="preserve">Формирование </w:t>
            </w:r>
            <w:r>
              <w:t>эстетического</w:t>
            </w:r>
            <w:r w:rsidRPr="00C4423E">
              <w:t xml:space="preserve"> воспитания.</w:t>
            </w:r>
          </w:p>
        </w:tc>
      </w:tr>
      <w:tr w:rsidR="00591524" w14:paraId="29DD98E4" w14:textId="77777777" w:rsidTr="00FA18C7">
        <w:trPr>
          <w:trHeight w:val="1426"/>
        </w:trPr>
        <w:tc>
          <w:tcPr>
            <w:tcW w:w="1723" w:type="dxa"/>
            <w:vAlign w:val="center"/>
          </w:tcPr>
          <w:p w14:paraId="3BE3442D" w14:textId="77777777" w:rsidR="00591524" w:rsidRDefault="00591524" w:rsidP="00591524">
            <w:pPr>
              <w:jc w:val="center"/>
            </w:pPr>
            <w:r>
              <w:lastRenderedPageBreak/>
              <w:t>Ключевые показатели формирования (действия школьника)</w:t>
            </w:r>
          </w:p>
        </w:tc>
        <w:tc>
          <w:tcPr>
            <w:tcW w:w="4651" w:type="dxa"/>
          </w:tcPr>
          <w:p w14:paraId="18BB3A95" w14:textId="700B8ED3" w:rsidR="00591524" w:rsidRDefault="00591524" w:rsidP="00591524">
            <w:r>
              <w:t>Активно воспринимает информацию, проявляет инициативу, объясняет свою точку зрения</w:t>
            </w:r>
          </w:p>
        </w:tc>
        <w:tc>
          <w:tcPr>
            <w:tcW w:w="4536" w:type="dxa"/>
            <w:gridSpan w:val="2"/>
          </w:tcPr>
          <w:p w14:paraId="0673171D" w14:textId="77777777" w:rsidR="00591524" w:rsidRDefault="00591524" w:rsidP="00591524">
            <w:r>
              <w:t>Умение выражать свои чувства и эмоции; умение взаимодействовать со взрослыми и сверстниками (как знакомыми, так и не знакомыми).</w:t>
            </w:r>
          </w:p>
          <w:p w14:paraId="61C31D80" w14:textId="084A5ABA" w:rsidR="00591524" w:rsidRDefault="00591524" w:rsidP="00591524">
            <w:r>
              <w:t>Умение регулировать свое эмоциональное состояние в зависимости от ситуации</w:t>
            </w:r>
          </w:p>
        </w:tc>
        <w:tc>
          <w:tcPr>
            <w:tcW w:w="4536" w:type="dxa"/>
            <w:gridSpan w:val="2"/>
          </w:tcPr>
          <w:p w14:paraId="278744F9" w14:textId="77777777" w:rsidR="00591524" w:rsidRDefault="00591524" w:rsidP="00591524">
            <w:r>
              <w:t xml:space="preserve">Умение получать необходимую информацию в общении. Умение выслушать другого человека, с уважением относиться к его мнению, интересам. </w:t>
            </w:r>
          </w:p>
          <w:p w14:paraId="154F9A42" w14:textId="0B6DCF2A" w:rsidR="00591524" w:rsidRDefault="00591524" w:rsidP="00591524">
            <w:r>
              <w:t>Умение спокойно отстаивать свое мнение. Умение соотносить свои желания, стремления с интересами других людей. Умение принимать участие в коллективных делах (договариваться, уступать и т. д.).</w:t>
            </w:r>
          </w:p>
        </w:tc>
      </w:tr>
      <w:tr w:rsidR="00591524" w:rsidRPr="00283A2E" w14:paraId="678FAA0E" w14:textId="77777777" w:rsidTr="00591524">
        <w:trPr>
          <w:trHeight w:val="324"/>
        </w:trPr>
        <w:tc>
          <w:tcPr>
            <w:tcW w:w="1723" w:type="dxa"/>
            <w:vAlign w:val="center"/>
          </w:tcPr>
          <w:p w14:paraId="5C24836E" w14:textId="77777777" w:rsidR="00591524" w:rsidRPr="00283A2E" w:rsidRDefault="00591524" w:rsidP="00591524">
            <w:pPr>
              <w:jc w:val="center"/>
              <w:rPr>
                <w:i/>
                <w:sz w:val="16"/>
                <w:szCs w:val="16"/>
              </w:rPr>
            </w:pPr>
            <w:r w:rsidRPr="00283A2E">
              <w:rPr>
                <w:i/>
                <w:sz w:val="16"/>
                <w:szCs w:val="16"/>
              </w:rPr>
              <w:t>Оценка взаимодействия</w:t>
            </w:r>
          </w:p>
        </w:tc>
        <w:tc>
          <w:tcPr>
            <w:tcW w:w="6792" w:type="dxa"/>
            <w:gridSpan w:val="2"/>
            <w:vAlign w:val="center"/>
          </w:tcPr>
          <w:p w14:paraId="7FD30CCA" w14:textId="77777777" w:rsidR="00591524" w:rsidRPr="00283A2E" w:rsidRDefault="00591524" w:rsidP="00591524">
            <w:pPr>
              <w:jc w:val="center"/>
              <w:rPr>
                <w:i/>
              </w:rPr>
            </w:pPr>
            <w:r>
              <w:rPr>
                <w:i/>
              </w:rPr>
              <w:t xml:space="preserve">Фамилия Имя Отчество </w:t>
            </w:r>
          </w:p>
        </w:tc>
        <w:tc>
          <w:tcPr>
            <w:tcW w:w="2982" w:type="dxa"/>
            <w:gridSpan w:val="2"/>
            <w:vAlign w:val="center"/>
          </w:tcPr>
          <w:p w14:paraId="5E9EAEEC" w14:textId="77777777" w:rsidR="00591524" w:rsidRPr="00283A2E" w:rsidRDefault="00591524" w:rsidP="00591524">
            <w:pPr>
              <w:jc w:val="center"/>
              <w:rPr>
                <w:i/>
              </w:rPr>
            </w:pPr>
            <w:r w:rsidRPr="00283A2E">
              <w:rPr>
                <w:i/>
              </w:rPr>
              <w:t>Должность</w:t>
            </w:r>
          </w:p>
        </w:tc>
        <w:tc>
          <w:tcPr>
            <w:tcW w:w="3949" w:type="dxa"/>
            <w:vAlign w:val="center"/>
          </w:tcPr>
          <w:p w14:paraId="08A97239" w14:textId="77777777" w:rsidR="00591524" w:rsidRPr="00283A2E" w:rsidRDefault="00591524" w:rsidP="00591524">
            <w:pPr>
              <w:jc w:val="center"/>
              <w:rPr>
                <w:i/>
              </w:rPr>
            </w:pPr>
            <w:r w:rsidRPr="00283A2E">
              <w:rPr>
                <w:i/>
              </w:rPr>
              <w:t>Организация</w:t>
            </w:r>
          </w:p>
        </w:tc>
      </w:tr>
      <w:tr w:rsidR="00591524" w:rsidRPr="00283A2E" w14:paraId="0DCBB52E" w14:textId="77777777" w:rsidTr="00EC1048">
        <w:trPr>
          <w:trHeight w:val="324"/>
        </w:trPr>
        <w:tc>
          <w:tcPr>
            <w:tcW w:w="1723" w:type="dxa"/>
          </w:tcPr>
          <w:p w14:paraId="0D7BC184" w14:textId="4195C040" w:rsidR="00591524" w:rsidRPr="00283A2E" w:rsidRDefault="00591524" w:rsidP="00591524">
            <w:pPr>
              <w:jc w:val="center"/>
              <w:rPr>
                <w:i/>
                <w:sz w:val="16"/>
                <w:szCs w:val="16"/>
              </w:rPr>
            </w:pPr>
            <w:r>
              <w:t>продуктивно</w:t>
            </w:r>
          </w:p>
        </w:tc>
        <w:tc>
          <w:tcPr>
            <w:tcW w:w="6792" w:type="dxa"/>
            <w:gridSpan w:val="2"/>
          </w:tcPr>
          <w:p w14:paraId="5FBBA40B" w14:textId="28FD3D14" w:rsidR="00591524" w:rsidRDefault="00591524" w:rsidP="00591524">
            <w:pPr>
              <w:jc w:val="center"/>
              <w:rPr>
                <w:i/>
              </w:rPr>
            </w:pPr>
            <w:proofErr w:type="spellStart"/>
            <w:r>
              <w:t>Дивакова</w:t>
            </w:r>
            <w:proofErr w:type="spellEnd"/>
            <w:r>
              <w:t xml:space="preserve"> Ольга </w:t>
            </w:r>
            <w:proofErr w:type="spellStart"/>
            <w:r>
              <w:t>Юзиковна</w:t>
            </w:r>
            <w:proofErr w:type="spellEnd"/>
            <w:r>
              <w:tab/>
            </w:r>
          </w:p>
        </w:tc>
        <w:tc>
          <w:tcPr>
            <w:tcW w:w="2982" w:type="dxa"/>
            <w:gridSpan w:val="2"/>
          </w:tcPr>
          <w:p w14:paraId="3C911196" w14:textId="161CFC57" w:rsidR="00591524" w:rsidRPr="00283A2E" w:rsidRDefault="00591524" w:rsidP="00591524">
            <w:pPr>
              <w:jc w:val="center"/>
              <w:rPr>
                <w:i/>
              </w:rPr>
            </w:pPr>
            <w:r>
              <w:t>Зам. Директора по ВР</w:t>
            </w:r>
          </w:p>
        </w:tc>
        <w:tc>
          <w:tcPr>
            <w:tcW w:w="3949" w:type="dxa"/>
          </w:tcPr>
          <w:p w14:paraId="245C8E4C" w14:textId="71094170" w:rsidR="00591524" w:rsidRPr="00283A2E" w:rsidRDefault="00591524" w:rsidP="00591524">
            <w:pPr>
              <w:jc w:val="center"/>
              <w:rPr>
                <w:i/>
              </w:rPr>
            </w:pPr>
            <w:r>
              <w:t>Лицей №8</w:t>
            </w:r>
          </w:p>
        </w:tc>
      </w:tr>
      <w:tr w:rsidR="00591524" w:rsidRPr="00283A2E" w14:paraId="7C1F9444" w14:textId="77777777" w:rsidTr="00EC1048">
        <w:trPr>
          <w:trHeight w:val="324"/>
        </w:trPr>
        <w:tc>
          <w:tcPr>
            <w:tcW w:w="1723" w:type="dxa"/>
          </w:tcPr>
          <w:p w14:paraId="5AF268B2" w14:textId="0B20497F" w:rsidR="00591524" w:rsidRPr="00283A2E" w:rsidRDefault="00591524" w:rsidP="00591524">
            <w:pPr>
              <w:jc w:val="center"/>
              <w:rPr>
                <w:i/>
                <w:sz w:val="16"/>
                <w:szCs w:val="16"/>
              </w:rPr>
            </w:pPr>
            <w:r>
              <w:t>продуктивно</w:t>
            </w:r>
          </w:p>
        </w:tc>
        <w:tc>
          <w:tcPr>
            <w:tcW w:w="6792" w:type="dxa"/>
            <w:gridSpan w:val="2"/>
          </w:tcPr>
          <w:p w14:paraId="20A75D57" w14:textId="70B03E83" w:rsidR="00591524" w:rsidRDefault="00591524" w:rsidP="00591524">
            <w:pPr>
              <w:jc w:val="center"/>
              <w:rPr>
                <w:i/>
              </w:rPr>
            </w:pPr>
            <w:r>
              <w:t>Званцева Лариса Дмитриевна</w:t>
            </w:r>
          </w:p>
        </w:tc>
        <w:tc>
          <w:tcPr>
            <w:tcW w:w="2982" w:type="dxa"/>
            <w:gridSpan w:val="2"/>
          </w:tcPr>
          <w:p w14:paraId="4FB4A2EE" w14:textId="345B1C54" w:rsidR="00591524" w:rsidRPr="00283A2E" w:rsidRDefault="00591524" w:rsidP="00591524">
            <w:pPr>
              <w:jc w:val="center"/>
              <w:rPr>
                <w:i/>
              </w:rPr>
            </w:pPr>
            <w:r>
              <w:t>Зам. Директора по ВР</w:t>
            </w:r>
          </w:p>
        </w:tc>
        <w:tc>
          <w:tcPr>
            <w:tcW w:w="3949" w:type="dxa"/>
          </w:tcPr>
          <w:p w14:paraId="5FDB5382" w14:textId="265A9C5B" w:rsidR="00591524" w:rsidRPr="00283A2E" w:rsidRDefault="00591524" w:rsidP="00591524">
            <w:pPr>
              <w:jc w:val="center"/>
              <w:rPr>
                <w:i/>
              </w:rPr>
            </w:pPr>
            <w:r>
              <w:t>Гимназия №3</w:t>
            </w:r>
          </w:p>
        </w:tc>
      </w:tr>
      <w:tr w:rsidR="00591524" w:rsidRPr="00283A2E" w14:paraId="667F07B9" w14:textId="77777777" w:rsidTr="00EC1048">
        <w:trPr>
          <w:trHeight w:val="324"/>
        </w:trPr>
        <w:tc>
          <w:tcPr>
            <w:tcW w:w="1723" w:type="dxa"/>
          </w:tcPr>
          <w:p w14:paraId="6287E013" w14:textId="7D2D20BA" w:rsidR="00591524" w:rsidRPr="00283A2E" w:rsidRDefault="00591524" w:rsidP="00591524">
            <w:pPr>
              <w:jc w:val="center"/>
              <w:rPr>
                <w:i/>
                <w:sz w:val="16"/>
                <w:szCs w:val="16"/>
              </w:rPr>
            </w:pPr>
            <w:r>
              <w:t>продуктивно</w:t>
            </w:r>
          </w:p>
        </w:tc>
        <w:tc>
          <w:tcPr>
            <w:tcW w:w="6792" w:type="dxa"/>
            <w:gridSpan w:val="2"/>
          </w:tcPr>
          <w:p w14:paraId="11AC1DFC" w14:textId="474D7F53" w:rsidR="00591524" w:rsidRDefault="00591524" w:rsidP="00591524">
            <w:pPr>
              <w:jc w:val="center"/>
              <w:rPr>
                <w:i/>
              </w:rPr>
            </w:pPr>
            <w:r>
              <w:t>Шереметьева Людмила Алексеевна</w:t>
            </w:r>
          </w:p>
        </w:tc>
        <w:tc>
          <w:tcPr>
            <w:tcW w:w="2982" w:type="dxa"/>
            <w:gridSpan w:val="2"/>
          </w:tcPr>
          <w:p w14:paraId="1307014D" w14:textId="031A6175" w:rsidR="00591524" w:rsidRPr="00283A2E" w:rsidRDefault="00591524" w:rsidP="00591524">
            <w:pPr>
              <w:jc w:val="center"/>
              <w:rPr>
                <w:i/>
              </w:rPr>
            </w:pPr>
            <w:r>
              <w:t>Зам. Директора по ВР</w:t>
            </w:r>
          </w:p>
        </w:tc>
        <w:tc>
          <w:tcPr>
            <w:tcW w:w="3949" w:type="dxa"/>
          </w:tcPr>
          <w:p w14:paraId="0EC995A8" w14:textId="261971DD" w:rsidR="00591524" w:rsidRPr="00283A2E" w:rsidRDefault="00591524" w:rsidP="00591524">
            <w:pPr>
              <w:jc w:val="center"/>
              <w:rPr>
                <w:i/>
              </w:rPr>
            </w:pPr>
            <w:r>
              <w:t>Школа №133</w:t>
            </w:r>
          </w:p>
        </w:tc>
      </w:tr>
    </w:tbl>
    <w:p w14:paraId="32583F2A" w14:textId="77777777" w:rsidR="006A521B" w:rsidRPr="00283A2E" w:rsidRDefault="006A521B" w:rsidP="006A521B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p w14:paraId="0A5FA98F" w14:textId="77777777" w:rsidR="006A521B" w:rsidRPr="0021099A" w:rsidRDefault="006A521B" w:rsidP="009A23D6">
      <w:pPr>
        <w:spacing w:after="0" w:line="240" w:lineRule="auto"/>
        <w:rPr>
          <w:i/>
          <w:sz w:val="8"/>
          <w:szCs w:val="8"/>
        </w:rPr>
      </w:pPr>
      <w:r w:rsidRPr="0021099A">
        <w:rPr>
          <w:i/>
          <w:sz w:val="8"/>
          <w:szCs w:val="8"/>
        </w:rPr>
        <w:br w:type="page"/>
      </w:r>
    </w:p>
    <w:p w14:paraId="18460317" w14:textId="4DE5D3EA" w:rsidR="006A521B" w:rsidRPr="000E08E4" w:rsidRDefault="006A521B" w:rsidP="006A521B">
      <w:pPr>
        <w:spacing w:after="12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Физиологическое</w:t>
      </w:r>
      <w:r w:rsidRPr="000E08E4">
        <w:rPr>
          <w:b/>
          <w:bCs/>
          <w:u w:val="single"/>
        </w:rPr>
        <w:t xml:space="preserve"> развитие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723"/>
        <w:gridCol w:w="4651"/>
        <w:gridCol w:w="4536"/>
        <w:gridCol w:w="4536"/>
      </w:tblGrid>
      <w:tr w:rsidR="006A521B" w:rsidRPr="00E51539" w14:paraId="38722E87" w14:textId="77777777" w:rsidTr="00591524">
        <w:tc>
          <w:tcPr>
            <w:tcW w:w="1723" w:type="dxa"/>
          </w:tcPr>
          <w:p w14:paraId="50F14CA4" w14:textId="77777777" w:rsidR="006A521B" w:rsidRPr="00E51539" w:rsidRDefault="006A521B" w:rsidP="00FA18C7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4651" w:type="dxa"/>
          </w:tcPr>
          <w:p w14:paraId="54160DC3" w14:textId="77777777" w:rsidR="006A521B" w:rsidRDefault="006A521B" w:rsidP="00FA18C7">
            <w:pPr>
              <w:jc w:val="center"/>
              <w:rPr>
                <w:b/>
              </w:rPr>
            </w:pPr>
            <w:r>
              <w:rPr>
                <w:b/>
              </w:rPr>
              <w:t>Дети 7</w:t>
            </w:r>
            <w:r w:rsidRPr="00E51539">
              <w:rPr>
                <w:b/>
              </w:rPr>
              <w:t>-9</w:t>
            </w:r>
            <w:r>
              <w:rPr>
                <w:b/>
              </w:rPr>
              <w:t xml:space="preserve"> лет</w:t>
            </w:r>
          </w:p>
        </w:tc>
        <w:tc>
          <w:tcPr>
            <w:tcW w:w="4536" w:type="dxa"/>
          </w:tcPr>
          <w:p w14:paraId="6D1AD80A" w14:textId="77777777" w:rsidR="006A521B" w:rsidRPr="00E51539" w:rsidRDefault="006A521B" w:rsidP="00FA18C7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Подростки </w:t>
            </w:r>
            <w:r w:rsidRPr="00E51539">
              <w:rPr>
                <w:b/>
              </w:rPr>
              <w:t>10-1</w:t>
            </w:r>
            <w:r>
              <w:rPr>
                <w:b/>
              </w:rPr>
              <w:t>4 лет</w:t>
            </w:r>
          </w:p>
        </w:tc>
        <w:tc>
          <w:tcPr>
            <w:tcW w:w="4536" w:type="dxa"/>
          </w:tcPr>
          <w:p w14:paraId="39DEEE8B" w14:textId="77777777" w:rsidR="006A521B" w:rsidRPr="00E51539" w:rsidRDefault="006A521B" w:rsidP="00FA18C7">
            <w:pPr>
              <w:jc w:val="center"/>
              <w:rPr>
                <w:b/>
              </w:rPr>
            </w:pPr>
            <w:r>
              <w:rPr>
                <w:b/>
              </w:rPr>
              <w:t>Молодёжь 15-17 лет</w:t>
            </w:r>
          </w:p>
        </w:tc>
      </w:tr>
      <w:tr w:rsidR="00591524" w14:paraId="707E4BE5" w14:textId="77777777" w:rsidTr="00591524">
        <w:trPr>
          <w:trHeight w:val="796"/>
        </w:trPr>
        <w:tc>
          <w:tcPr>
            <w:tcW w:w="1723" w:type="dxa"/>
            <w:vAlign w:val="center"/>
          </w:tcPr>
          <w:p w14:paraId="0F6FB754" w14:textId="77777777" w:rsidR="00591524" w:rsidRDefault="00591524" w:rsidP="00591524">
            <w:pPr>
              <w:jc w:val="center"/>
            </w:pPr>
            <w:r>
              <w:t xml:space="preserve">Умения, способности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14:paraId="4BD8D387" w14:textId="7D2E16D2" w:rsidR="00591524" w:rsidRDefault="00591524" w:rsidP="00591524">
            <w:r>
              <w:t>Лидерство: организовывать, налаживать нужные взаимоотношения, обеспечивать успех</w:t>
            </w:r>
          </w:p>
        </w:tc>
        <w:tc>
          <w:tcPr>
            <w:tcW w:w="4536" w:type="dxa"/>
          </w:tcPr>
          <w:p w14:paraId="5837BCDB" w14:textId="6C2E67CE" w:rsidR="00591524" w:rsidRDefault="00591524" w:rsidP="00591524">
            <w:r>
              <w:t>Лидерство: организовывать, налаживать нужные взаимоотношения, обеспечивать успех, поиск нужной информации</w:t>
            </w:r>
          </w:p>
        </w:tc>
        <w:tc>
          <w:tcPr>
            <w:tcW w:w="4536" w:type="dxa"/>
          </w:tcPr>
          <w:p w14:paraId="6D54FD17" w14:textId="4B512ADE" w:rsidR="00591524" w:rsidRDefault="00591524" w:rsidP="00591524">
            <w:r>
              <w:t>Лидерство: организовывать, налаживать нужные взаимоотношения, обеспечивать успех, поиск нужной информации</w:t>
            </w:r>
          </w:p>
        </w:tc>
      </w:tr>
      <w:tr w:rsidR="00591524" w14:paraId="4CD71BE3" w14:textId="77777777" w:rsidTr="00591524">
        <w:trPr>
          <w:trHeight w:val="835"/>
        </w:trPr>
        <w:tc>
          <w:tcPr>
            <w:tcW w:w="1723" w:type="dxa"/>
            <w:vAlign w:val="center"/>
          </w:tcPr>
          <w:p w14:paraId="383289CD" w14:textId="77777777" w:rsidR="00591524" w:rsidRDefault="00591524" w:rsidP="00591524">
            <w:pPr>
              <w:jc w:val="center"/>
            </w:pPr>
            <w:r>
              <w:t xml:space="preserve">Качества личности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14:paraId="03E6692F" w14:textId="77777777" w:rsidR="00591524" w:rsidRDefault="00591524" w:rsidP="00591524">
            <w:r>
              <w:t xml:space="preserve">Коммуникабельность </w:t>
            </w:r>
            <w:r w:rsidRPr="008D1DF3">
              <w:t xml:space="preserve"> </w:t>
            </w:r>
          </w:p>
          <w:p w14:paraId="05DD4FD3" w14:textId="395DDE15" w:rsidR="00591524" w:rsidRDefault="00591524" w:rsidP="00591524">
            <w:r w:rsidRPr="008D1DF3">
              <w:t>Общительность</w:t>
            </w:r>
          </w:p>
        </w:tc>
        <w:tc>
          <w:tcPr>
            <w:tcW w:w="4536" w:type="dxa"/>
          </w:tcPr>
          <w:p w14:paraId="611D9355" w14:textId="77777777" w:rsidR="00591524" w:rsidRDefault="00591524" w:rsidP="00591524">
            <w:r>
              <w:t>Коммуникабельность</w:t>
            </w:r>
            <w:r w:rsidRPr="008D1DF3">
              <w:t xml:space="preserve"> </w:t>
            </w:r>
          </w:p>
          <w:p w14:paraId="164BF6AB" w14:textId="46AA1D90" w:rsidR="00591524" w:rsidRDefault="00591524" w:rsidP="00591524">
            <w:proofErr w:type="spellStart"/>
            <w:r w:rsidRPr="008D1DF3">
              <w:t>Саморегуляция</w:t>
            </w:r>
            <w:proofErr w:type="spellEnd"/>
            <w:r w:rsidRPr="008D1DF3">
              <w:t xml:space="preserve"> как умение сохранять внутреннюю стабильность на определённом, относительно постоянном уровне.</w:t>
            </w:r>
          </w:p>
        </w:tc>
        <w:tc>
          <w:tcPr>
            <w:tcW w:w="4536" w:type="dxa"/>
          </w:tcPr>
          <w:p w14:paraId="073CF68E" w14:textId="77777777" w:rsidR="00591524" w:rsidRDefault="00591524" w:rsidP="00591524">
            <w:r>
              <w:t>Коммуникабельность</w:t>
            </w:r>
          </w:p>
          <w:p w14:paraId="7B42CD9E" w14:textId="48CB65E0" w:rsidR="00591524" w:rsidRDefault="00591524" w:rsidP="00591524">
            <w:proofErr w:type="spellStart"/>
            <w:r w:rsidRPr="008D1DF3">
              <w:t>Эмпатия</w:t>
            </w:r>
            <w:proofErr w:type="spellEnd"/>
            <w:r w:rsidRPr="008D1DF3">
              <w:t xml:space="preserve"> как навык общения или элемент обратной связи, тесно связана с социально-нравственными установками личности Индивидуализированный стиль общения</w:t>
            </w:r>
          </w:p>
        </w:tc>
      </w:tr>
      <w:tr w:rsidR="00591524" w14:paraId="42FD3DBC" w14:textId="77777777" w:rsidTr="00591524">
        <w:trPr>
          <w:trHeight w:val="989"/>
        </w:trPr>
        <w:tc>
          <w:tcPr>
            <w:tcW w:w="1723" w:type="dxa"/>
            <w:vAlign w:val="center"/>
          </w:tcPr>
          <w:p w14:paraId="7355A61C" w14:textId="77777777" w:rsidR="00591524" w:rsidRDefault="00591524" w:rsidP="00591524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4651" w:type="dxa"/>
          </w:tcPr>
          <w:p w14:paraId="37D2676D" w14:textId="3E10165F" w:rsidR="00591524" w:rsidRDefault="00591524" w:rsidP="00591524">
            <w:r>
              <w:t>Спортивные мероприятия, игровые задания.</w:t>
            </w:r>
          </w:p>
        </w:tc>
        <w:tc>
          <w:tcPr>
            <w:tcW w:w="4536" w:type="dxa"/>
          </w:tcPr>
          <w:p w14:paraId="1DD67FC4" w14:textId="0A3705BE" w:rsidR="00591524" w:rsidRDefault="00591524" w:rsidP="00591524">
            <w:r>
              <w:t>Спортивные мероприятия, игровые задания, спортивные состязания.</w:t>
            </w:r>
          </w:p>
        </w:tc>
        <w:tc>
          <w:tcPr>
            <w:tcW w:w="4536" w:type="dxa"/>
          </w:tcPr>
          <w:p w14:paraId="48F03A66" w14:textId="7BE40B95" w:rsidR="00591524" w:rsidRDefault="00591524" w:rsidP="00591524">
            <w:r>
              <w:t>Спортивные мероприятия, игровые задания, спортивные состязания.</w:t>
            </w:r>
          </w:p>
        </w:tc>
      </w:tr>
      <w:tr w:rsidR="00591524" w14:paraId="4C66EFF8" w14:textId="77777777" w:rsidTr="00591524">
        <w:trPr>
          <w:trHeight w:val="1411"/>
        </w:trPr>
        <w:tc>
          <w:tcPr>
            <w:tcW w:w="1723" w:type="dxa"/>
            <w:vAlign w:val="center"/>
          </w:tcPr>
          <w:p w14:paraId="0836379B" w14:textId="77777777" w:rsidR="00591524" w:rsidRDefault="00591524" w:rsidP="00591524">
            <w:pPr>
              <w:jc w:val="center"/>
            </w:pPr>
            <w:r>
              <w:t>Формы организации и способы формирующей деятельности</w:t>
            </w:r>
          </w:p>
        </w:tc>
        <w:tc>
          <w:tcPr>
            <w:tcW w:w="4651" w:type="dxa"/>
          </w:tcPr>
          <w:p w14:paraId="22FFF4C6" w14:textId="769D50DB" w:rsidR="00591524" w:rsidRDefault="00591524" w:rsidP="00591524">
            <w:r w:rsidRPr="008D1DF3">
              <w:t xml:space="preserve">Участие обучающихся в </w:t>
            </w:r>
            <w:r>
              <w:t>спортивных</w:t>
            </w:r>
            <w:r w:rsidRPr="008D1DF3">
              <w:t xml:space="preserve"> </w:t>
            </w:r>
            <w:r>
              <w:t>соревнованиях</w:t>
            </w:r>
            <w:r w:rsidRPr="008D1DF3">
              <w:t>, которые способствуют</w:t>
            </w:r>
            <w:r>
              <w:t xml:space="preserve"> физическому </w:t>
            </w:r>
            <w:r w:rsidRPr="008D1DF3">
              <w:t>развитию</w:t>
            </w:r>
            <w:r>
              <w:t xml:space="preserve"> ребенка.</w:t>
            </w:r>
          </w:p>
        </w:tc>
        <w:tc>
          <w:tcPr>
            <w:tcW w:w="4536" w:type="dxa"/>
          </w:tcPr>
          <w:p w14:paraId="505E2400" w14:textId="0C33D9F9" w:rsidR="00591524" w:rsidRDefault="00591524" w:rsidP="00591524">
            <w:r w:rsidRPr="008D1DF3">
              <w:t xml:space="preserve">Участие обучающихся в </w:t>
            </w:r>
            <w:r>
              <w:t>спортивных</w:t>
            </w:r>
            <w:r w:rsidRPr="008D1DF3">
              <w:t xml:space="preserve"> </w:t>
            </w:r>
            <w:r>
              <w:t>соревнованиях</w:t>
            </w:r>
            <w:r w:rsidRPr="008D1DF3">
              <w:t>, которые способствуют</w:t>
            </w:r>
            <w:r>
              <w:t xml:space="preserve"> физическому </w:t>
            </w:r>
            <w:r w:rsidRPr="008D1DF3">
              <w:t>развитию</w:t>
            </w:r>
            <w:r>
              <w:t xml:space="preserve"> ребенка.</w:t>
            </w:r>
          </w:p>
        </w:tc>
        <w:tc>
          <w:tcPr>
            <w:tcW w:w="4536" w:type="dxa"/>
          </w:tcPr>
          <w:p w14:paraId="4697E632" w14:textId="3C3DD509" w:rsidR="00591524" w:rsidRDefault="00591524" w:rsidP="00591524">
            <w:r w:rsidRPr="008D1DF3">
              <w:t xml:space="preserve">Участие обучающихся в </w:t>
            </w:r>
            <w:r>
              <w:t>спортивных</w:t>
            </w:r>
            <w:r w:rsidRPr="008D1DF3">
              <w:t xml:space="preserve"> </w:t>
            </w:r>
            <w:r>
              <w:t>соревнованиях</w:t>
            </w:r>
            <w:r w:rsidRPr="008D1DF3">
              <w:t>, которые способствуют</w:t>
            </w:r>
            <w:r>
              <w:t xml:space="preserve"> физическому </w:t>
            </w:r>
            <w:r w:rsidRPr="008D1DF3">
              <w:t>развитию</w:t>
            </w:r>
            <w:r>
              <w:t xml:space="preserve"> ребенка.</w:t>
            </w:r>
          </w:p>
        </w:tc>
      </w:tr>
      <w:tr w:rsidR="00591524" w14:paraId="5C56627C" w14:textId="77777777" w:rsidTr="00591524">
        <w:trPr>
          <w:trHeight w:val="1284"/>
        </w:trPr>
        <w:tc>
          <w:tcPr>
            <w:tcW w:w="1723" w:type="dxa"/>
            <w:vAlign w:val="center"/>
          </w:tcPr>
          <w:p w14:paraId="2410D4D6" w14:textId="77777777" w:rsidR="00591524" w:rsidRDefault="00591524" w:rsidP="00591524">
            <w:pPr>
              <w:jc w:val="center"/>
            </w:pPr>
            <w:r>
              <w:t>Ключевые показатели формирования (действия педагога)</w:t>
            </w:r>
          </w:p>
        </w:tc>
        <w:tc>
          <w:tcPr>
            <w:tcW w:w="4651" w:type="dxa"/>
          </w:tcPr>
          <w:p w14:paraId="34C1E41E" w14:textId="2B22A139" w:rsidR="00591524" w:rsidRDefault="00591524" w:rsidP="00591524">
            <w:r w:rsidRPr="00C4423E">
              <w:t xml:space="preserve">Воспитание коммуникативных умений и правильных взаимоотношений между детьми через игровую </w:t>
            </w:r>
            <w:r>
              <w:t xml:space="preserve">деятельность. </w:t>
            </w:r>
          </w:p>
        </w:tc>
        <w:tc>
          <w:tcPr>
            <w:tcW w:w="4536" w:type="dxa"/>
          </w:tcPr>
          <w:p w14:paraId="6A8FD136" w14:textId="77777777" w:rsidR="00591524" w:rsidRDefault="00591524" w:rsidP="00591524">
            <w:r>
              <w:t>Р</w:t>
            </w:r>
            <w:r w:rsidRPr="00C4423E">
              <w:t>азвитие мотивации</w:t>
            </w:r>
            <w:r>
              <w:t xml:space="preserve"> на общение.</w:t>
            </w:r>
          </w:p>
          <w:p w14:paraId="2A59E5BA" w14:textId="77777777" w:rsidR="00591524" w:rsidRDefault="00591524" w:rsidP="00591524">
            <w:r w:rsidRPr="00C4423E">
              <w:t>Развитие умения вступать в контакт и организовать общение, решать конфликтные ситуации</w:t>
            </w:r>
            <w:r>
              <w:t>.</w:t>
            </w:r>
          </w:p>
          <w:p w14:paraId="55CED3A1" w14:textId="77777777" w:rsidR="00591524" w:rsidRPr="00C4423E" w:rsidRDefault="00591524" w:rsidP="00591524"/>
          <w:p w14:paraId="0D592C97" w14:textId="77777777" w:rsidR="00591524" w:rsidRDefault="00591524" w:rsidP="00591524"/>
        </w:tc>
        <w:tc>
          <w:tcPr>
            <w:tcW w:w="4536" w:type="dxa"/>
          </w:tcPr>
          <w:p w14:paraId="7A99B721" w14:textId="77777777" w:rsidR="00591524" w:rsidRPr="00C4423E" w:rsidRDefault="00591524" w:rsidP="00591524">
            <w:r w:rsidRPr="00C4423E">
              <w:t>Повышение уровня знаний норм и правил общения с окружающими.</w:t>
            </w:r>
            <w:r>
              <w:t xml:space="preserve"> Помощь обучающемуся в поиске самого себя, создавая индивидуальный маршрут, оказывая поддержку</w:t>
            </w:r>
          </w:p>
          <w:p w14:paraId="31106098" w14:textId="77777777" w:rsidR="00591524" w:rsidRDefault="00591524" w:rsidP="00591524"/>
        </w:tc>
      </w:tr>
      <w:tr w:rsidR="00591524" w14:paraId="72B63BF4" w14:textId="77777777" w:rsidTr="00591524">
        <w:trPr>
          <w:trHeight w:val="1426"/>
        </w:trPr>
        <w:tc>
          <w:tcPr>
            <w:tcW w:w="1723" w:type="dxa"/>
            <w:vAlign w:val="center"/>
          </w:tcPr>
          <w:p w14:paraId="790D22E2" w14:textId="77777777" w:rsidR="00591524" w:rsidRDefault="00591524" w:rsidP="00591524">
            <w:pPr>
              <w:jc w:val="center"/>
            </w:pPr>
            <w:r>
              <w:t>Ключевые показатели формирования (действия школьника)</w:t>
            </w:r>
          </w:p>
        </w:tc>
        <w:tc>
          <w:tcPr>
            <w:tcW w:w="4651" w:type="dxa"/>
          </w:tcPr>
          <w:p w14:paraId="08003144" w14:textId="76135F8D" w:rsidR="00591524" w:rsidRDefault="00591524" w:rsidP="00591524">
            <w:r>
              <w:t>Активно воспринимает информацию, проявляет инициативу, объясняет свою точку зрения</w:t>
            </w:r>
          </w:p>
        </w:tc>
        <w:tc>
          <w:tcPr>
            <w:tcW w:w="4536" w:type="dxa"/>
          </w:tcPr>
          <w:p w14:paraId="60459A15" w14:textId="77777777" w:rsidR="00591524" w:rsidRDefault="00591524" w:rsidP="00591524">
            <w:r>
              <w:t>Умение выражать свои чувства и эмоции; умение взаимодействовать со взрослыми и сверстниками (как знакомыми, так и не знакомыми).</w:t>
            </w:r>
          </w:p>
          <w:p w14:paraId="0A6EA63E" w14:textId="69350D30" w:rsidR="00591524" w:rsidRDefault="00591524" w:rsidP="00591524">
            <w:r>
              <w:t>Умение регулировать свое эмоциональное состояние в зависимости от ситуации</w:t>
            </w:r>
          </w:p>
        </w:tc>
        <w:tc>
          <w:tcPr>
            <w:tcW w:w="4536" w:type="dxa"/>
          </w:tcPr>
          <w:p w14:paraId="3347EA6B" w14:textId="77777777" w:rsidR="00591524" w:rsidRDefault="00591524" w:rsidP="00591524">
            <w:r>
              <w:t xml:space="preserve">Умение получать необходимую информацию в общении. Умение выслушать другого человека, с уважением относиться к его мнению, интересам. </w:t>
            </w:r>
          </w:p>
          <w:p w14:paraId="51EC5643" w14:textId="68F8C7A3" w:rsidR="00591524" w:rsidRDefault="00591524" w:rsidP="00591524">
            <w:r>
              <w:t xml:space="preserve">Умение спокойно отстаивать свое мнение. Умение соотносить свои желания, стремления с интересами других людей. </w:t>
            </w:r>
            <w:r>
              <w:lastRenderedPageBreak/>
              <w:t>Умение принимать участие в коллективных делах (договариваться, уступать и т. д.).</w:t>
            </w:r>
          </w:p>
        </w:tc>
      </w:tr>
      <w:tr w:rsidR="00591524" w:rsidRPr="00283A2E" w14:paraId="481BDDA4" w14:textId="77777777" w:rsidTr="00591524">
        <w:trPr>
          <w:trHeight w:val="324"/>
        </w:trPr>
        <w:tc>
          <w:tcPr>
            <w:tcW w:w="1723" w:type="dxa"/>
            <w:vAlign w:val="center"/>
          </w:tcPr>
          <w:p w14:paraId="3FA0DB93" w14:textId="77777777" w:rsidR="00591524" w:rsidRPr="00283A2E" w:rsidRDefault="00591524" w:rsidP="00591524">
            <w:pPr>
              <w:jc w:val="center"/>
              <w:rPr>
                <w:i/>
                <w:sz w:val="16"/>
                <w:szCs w:val="16"/>
              </w:rPr>
            </w:pPr>
            <w:r w:rsidRPr="00283A2E">
              <w:rPr>
                <w:i/>
                <w:sz w:val="16"/>
                <w:szCs w:val="16"/>
              </w:rPr>
              <w:lastRenderedPageBreak/>
              <w:t>Оценка взаимодействия</w:t>
            </w:r>
          </w:p>
        </w:tc>
        <w:tc>
          <w:tcPr>
            <w:tcW w:w="4651" w:type="dxa"/>
            <w:vAlign w:val="center"/>
          </w:tcPr>
          <w:p w14:paraId="19147677" w14:textId="77777777" w:rsidR="00591524" w:rsidRPr="00283A2E" w:rsidRDefault="00591524" w:rsidP="00591524">
            <w:pPr>
              <w:jc w:val="center"/>
              <w:rPr>
                <w:i/>
              </w:rPr>
            </w:pPr>
            <w:r>
              <w:rPr>
                <w:i/>
              </w:rPr>
              <w:t xml:space="preserve">Фамилия Имя Отчество </w:t>
            </w:r>
          </w:p>
        </w:tc>
        <w:tc>
          <w:tcPr>
            <w:tcW w:w="4536" w:type="dxa"/>
            <w:vAlign w:val="center"/>
          </w:tcPr>
          <w:p w14:paraId="41116176" w14:textId="77777777" w:rsidR="00591524" w:rsidRPr="00283A2E" w:rsidRDefault="00591524" w:rsidP="00591524">
            <w:pPr>
              <w:jc w:val="center"/>
              <w:rPr>
                <w:i/>
              </w:rPr>
            </w:pPr>
            <w:r w:rsidRPr="00283A2E">
              <w:rPr>
                <w:i/>
              </w:rPr>
              <w:t>Должность</w:t>
            </w:r>
          </w:p>
        </w:tc>
        <w:tc>
          <w:tcPr>
            <w:tcW w:w="4536" w:type="dxa"/>
            <w:vAlign w:val="center"/>
          </w:tcPr>
          <w:p w14:paraId="52D4C87A" w14:textId="77777777" w:rsidR="00591524" w:rsidRPr="00283A2E" w:rsidRDefault="00591524" w:rsidP="00591524">
            <w:pPr>
              <w:jc w:val="center"/>
              <w:rPr>
                <w:i/>
              </w:rPr>
            </w:pPr>
            <w:r w:rsidRPr="00283A2E">
              <w:rPr>
                <w:i/>
              </w:rPr>
              <w:t>Организация</w:t>
            </w:r>
          </w:p>
        </w:tc>
      </w:tr>
      <w:tr w:rsidR="00591524" w:rsidRPr="00283A2E" w14:paraId="4E8C9687" w14:textId="77777777" w:rsidTr="0031686D">
        <w:trPr>
          <w:trHeight w:val="324"/>
        </w:trPr>
        <w:tc>
          <w:tcPr>
            <w:tcW w:w="1723" w:type="dxa"/>
          </w:tcPr>
          <w:p w14:paraId="7012B6F0" w14:textId="63F4A383" w:rsidR="00591524" w:rsidRPr="00283A2E" w:rsidRDefault="00591524" w:rsidP="00591524">
            <w:pPr>
              <w:jc w:val="center"/>
              <w:rPr>
                <w:i/>
                <w:sz w:val="16"/>
                <w:szCs w:val="16"/>
              </w:rPr>
            </w:pPr>
            <w:r>
              <w:t>продуктивно</w:t>
            </w:r>
          </w:p>
        </w:tc>
        <w:tc>
          <w:tcPr>
            <w:tcW w:w="4651" w:type="dxa"/>
          </w:tcPr>
          <w:p w14:paraId="190117A4" w14:textId="3B31C05E" w:rsidR="00591524" w:rsidRDefault="00591524" w:rsidP="00591524">
            <w:pPr>
              <w:jc w:val="center"/>
              <w:rPr>
                <w:i/>
              </w:rPr>
            </w:pPr>
            <w:proofErr w:type="spellStart"/>
            <w:r>
              <w:t>Дивакова</w:t>
            </w:r>
            <w:proofErr w:type="spellEnd"/>
            <w:r>
              <w:t xml:space="preserve"> Ольга </w:t>
            </w:r>
            <w:proofErr w:type="spellStart"/>
            <w:r>
              <w:t>Юзиковна</w:t>
            </w:r>
            <w:proofErr w:type="spellEnd"/>
            <w:r>
              <w:tab/>
            </w:r>
          </w:p>
        </w:tc>
        <w:tc>
          <w:tcPr>
            <w:tcW w:w="4536" w:type="dxa"/>
          </w:tcPr>
          <w:p w14:paraId="59F4AB32" w14:textId="7EAD9F93" w:rsidR="00591524" w:rsidRPr="00283A2E" w:rsidRDefault="00591524" w:rsidP="00591524">
            <w:pPr>
              <w:jc w:val="center"/>
              <w:rPr>
                <w:i/>
              </w:rPr>
            </w:pPr>
            <w:r>
              <w:t>Зам. Директора по ВР</w:t>
            </w:r>
          </w:p>
        </w:tc>
        <w:tc>
          <w:tcPr>
            <w:tcW w:w="4536" w:type="dxa"/>
          </w:tcPr>
          <w:p w14:paraId="1A5874FC" w14:textId="65CFCAE7" w:rsidR="00591524" w:rsidRPr="00283A2E" w:rsidRDefault="00591524" w:rsidP="00591524">
            <w:pPr>
              <w:jc w:val="center"/>
              <w:rPr>
                <w:i/>
              </w:rPr>
            </w:pPr>
            <w:r>
              <w:t>Лицей №8</w:t>
            </w:r>
          </w:p>
        </w:tc>
      </w:tr>
      <w:tr w:rsidR="00591524" w:rsidRPr="00283A2E" w14:paraId="46EEAB79" w14:textId="77777777" w:rsidTr="0031686D">
        <w:trPr>
          <w:trHeight w:val="324"/>
        </w:trPr>
        <w:tc>
          <w:tcPr>
            <w:tcW w:w="1723" w:type="dxa"/>
          </w:tcPr>
          <w:p w14:paraId="02778E9D" w14:textId="6FA7ED89" w:rsidR="00591524" w:rsidRPr="00283A2E" w:rsidRDefault="00591524" w:rsidP="00591524">
            <w:pPr>
              <w:jc w:val="center"/>
              <w:rPr>
                <w:i/>
                <w:sz w:val="16"/>
                <w:szCs w:val="16"/>
              </w:rPr>
            </w:pPr>
            <w:r>
              <w:t>продуктивно</w:t>
            </w:r>
          </w:p>
        </w:tc>
        <w:tc>
          <w:tcPr>
            <w:tcW w:w="4651" w:type="dxa"/>
          </w:tcPr>
          <w:p w14:paraId="3FA6E125" w14:textId="18509702" w:rsidR="00591524" w:rsidRDefault="00591524" w:rsidP="00591524">
            <w:pPr>
              <w:jc w:val="center"/>
              <w:rPr>
                <w:i/>
              </w:rPr>
            </w:pPr>
            <w:r>
              <w:t>Званцева Лариса Дмитриевна</w:t>
            </w:r>
          </w:p>
        </w:tc>
        <w:tc>
          <w:tcPr>
            <w:tcW w:w="4536" w:type="dxa"/>
          </w:tcPr>
          <w:p w14:paraId="0018268F" w14:textId="66BDF37A" w:rsidR="00591524" w:rsidRPr="00283A2E" w:rsidRDefault="00591524" w:rsidP="00591524">
            <w:pPr>
              <w:jc w:val="center"/>
              <w:rPr>
                <w:i/>
              </w:rPr>
            </w:pPr>
            <w:r>
              <w:t>Зам. Директора по ВР</w:t>
            </w:r>
          </w:p>
        </w:tc>
        <w:tc>
          <w:tcPr>
            <w:tcW w:w="4536" w:type="dxa"/>
          </w:tcPr>
          <w:p w14:paraId="398BE576" w14:textId="203281AA" w:rsidR="00591524" w:rsidRPr="00283A2E" w:rsidRDefault="00591524" w:rsidP="00591524">
            <w:pPr>
              <w:jc w:val="center"/>
              <w:rPr>
                <w:i/>
              </w:rPr>
            </w:pPr>
            <w:r>
              <w:t>Гимназия №3</w:t>
            </w:r>
          </w:p>
        </w:tc>
      </w:tr>
      <w:tr w:rsidR="00591524" w:rsidRPr="00283A2E" w14:paraId="01384282" w14:textId="77777777" w:rsidTr="0031686D">
        <w:trPr>
          <w:trHeight w:val="324"/>
        </w:trPr>
        <w:tc>
          <w:tcPr>
            <w:tcW w:w="1723" w:type="dxa"/>
          </w:tcPr>
          <w:p w14:paraId="4D350CA2" w14:textId="4CA51147" w:rsidR="00591524" w:rsidRPr="00283A2E" w:rsidRDefault="00591524" w:rsidP="00591524">
            <w:pPr>
              <w:jc w:val="center"/>
              <w:rPr>
                <w:i/>
                <w:sz w:val="16"/>
                <w:szCs w:val="16"/>
              </w:rPr>
            </w:pPr>
            <w:r>
              <w:t>продуктивно</w:t>
            </w:r>
          </w:p>
        </w:tc>
        <w:tc>
          <w:tcPr>
            <w:tcW w:w="4651" w:type="dxa"/>
          </w:tcPr>
          <w:p w14:paraId="07328E3A" w14:textId="7394A54F" w:rsidR="00591524" w:rsidRDefault="00591524" w:rsidP="00591524">
            <w:pPr>
              <w:jc w:val="center"/>
              <w:rPr>
                <w:i/>
              </w:rPr>
            </w:pPr>
            <w:r>
              <w:t>Шереметьева Людмила Алексеевна</w:t>
            </w:r>
          </w:p>
        </w:tc>
        <w:tc>
          <w:tcPr>
            <w:tcW w:w="4536" w:type="dxa"/>
          </w:tcPr>
          <w:p w14:paraId="398705B6" w14:textId="2896C3B5" w:rsidR="00591524" w:rsidRPr="00283A2E" w:rsidRDefault="00591524" w:rsidP="00591524">
            <w:pPr>
              <w:jc w:val="center"/>
              <w:rPr>
                <w:i/>
              </w:rPr>
            </w:pPr>
            <w:r>
              <w:t>Зам. Директора по ВР</w:t>
            </w:r>
          </w:p>
        </w:tc>
        <w:tc>
          <w:tcPr>
            <w:tcW w:w="4536" w:type="dxa"/>
          </w:tcPr>
          <w:p w14:paraId="0BF2EB44" w14:textId="3ADEC1E8" w:rsidR="00591524" w:rsidRPr="00283A2E" w:rsidRDefault="00591524" w:rsidP="00591524">
            <w:pPr>
              <w:jc w:val="center"/>
              <w:rPr>
                <w:i/>
              </w:rPr>
            </w:pPr>
            <w:r>
              <w:t>Школа №133</w:t>
            </w:r>
          </w:p>
        </w:tc>
      </w:tr>
    </w:tbl>
    <w:p w14:paraId="48BF1A13" w14:textId="6296EB04" w:rsidR="000E08E4" w:rsidRPr="009A23D6" w:rsidRDefault="006A521B" w:rsidP="009A23D6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sectPr w:rsidR="000E08E4" w:rsidRPr="009A23D6" w:rsidSect="001C2BA4">
      <w:headerReference w:type="default" r:id="rId7"/>
      <w:pgSz w:w="16838" w:h="11906" w:orient="landscape"/>
      <w:pgMar w:top="720" w:right="720" w:bottom="720" w:left="720" w:header="567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9B0BC" w14:textId="77777777" w:rsidR="00E01F92" w:rsidRDefault="00E01F92" w:rsidP="00E51539">
      <w:pPr>
        <w:spacing w:after="0" w:line="240" w:lineRule="auto"/>
      </w:pPr>
      <w:r>
        <w:separator/>
      </w:r>
    </w:p>
  </w:endnote>
  <w:endnote w:type="continuationSeparator" w:id="0">
    <w:p w14:paraId="3F307CD1" w14:textId="77777777" w:rsidR="00E01F92" w:rsidRDefault="00E01F92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F7C21" w14:textId="77777777" w:rsidR="00E01F92" w:rsidRDefault="00E01F92" w:rsidP="00E51539">
      <w:pPr>
        <w:spacing w:after="0" w:line="240" w:lineRule="auto"/>
      </w:pPr>
      <w:r>
        <w:separator/>
      </w:r>
    </w:p>
  </w:footnote>
  <w:footnote w:type="continuationSeparator" w:id="0">
    <w:p w14:paraId="150008C4" w14:textId="77777777" w:rsidR="00E01F92" w:rsidRDefault="00E01F92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64840" w14:textId="008DEDEA" w:rsidR="008D1DF3" w:rsidRPr="008D1DF3" w:rsidRDefault="00E51539" w:rsidP="008D1DF3">
    <w:pPr>
      <w:pStyle w:val="a4"/>
      <w:tabs>
        <w:tab w:val="clear" w:pos="4677"/>
        <w:tab w:val="clear" w:pos="9355"/>
        <w:tab w:val="right" w:pos="8364"/>
      </w:tabs>
      <w:rPr>
        <w:b/>
        <w:bCs/>
        <w:szCs w:val="24"/>
      </w:rPr>
    </w:pPr>
    <w:r w:rsidRPr="008D1DF3">
      <w:rPr>
        <w:b/>
        <w:szCs w:val="24"/>
      </w:rPr>
      <w:t>Карта</w:t>
    </w:r>
    <w:r w:rsidR="00E33782" w:rsidRPr="008D1DF3">
      <w:rPr>
        <w:b/>
        <w:bCs/>
        <w:szCs w:val="24"/>
      </w:rPr>
      <w:t xml:space="preserve"> дополнительного образования</w:t>
    </w:r>
    <w:r w:rsidR="00BC0832" w:rsidRPr="008D1DF3">
      <w:rPr>
        <w:szCs w:val="24"/>
      </w:rPr>
      <w:t xml:space="preserve"> по формированию ключевых результатов</w:t>
    </w:r>
    <w:r w:rsidR="00670011" w:rsidRPr="008D1DF3">
      <w:rPr>
        <w:szCs w:val="24"/>
      </w:rPr>
      <w:t>.</w:t>
    </w:r>
    <w:r w:rsidR="00670011" w:rsidRPr="008D1DF3">
      <w:rPr>
        <w:b/>
        <w:bCs/>
        <w:szCs w:val="24"/>
      </w:rPr>
      <w:t xml:space="preserve"> </w:t>
    </w:r>
    <w:r w:rsidR="00E33782" w:rsidRPr="008D1DF3">
      <w:rPr>
        <w:b/>
        <w:bCs/>
        <w:szCs w:val="24"/>
      </w:rPr>
      <w:tab/>
    </w:r>
    <w:r w:rsidR="00670011" w:rsidRPr="008D1DF3">
      <w:rPr>
        <w:b/>
        <w:bCs/>
        <w:szCs w:val="24"/>
      </w:rPr>
      <w:t xml:space="preserve"> </w:t>
    </w:r>
    <w:r w:rsidR="00E33782" w:rsidRPr="008D1DF3">
      <w:rPr>
        <w:b/>
        <w:bCs/>
        <w:szCs w:val="24"/>
      </w:rPr>
      <w:tab/>
    </w:r>
    <w:r w:rsidR="00F60B20">
      <w:rPr>
        <w:bCs/>
        <w:szCs w:val="24"/>
      </w:rPr>
      <w:t>Образовательная организация МА</w:t>
    </w:r>
    <w:r w:rsidR="008D1DF3" w:rsidRPr="008D1DF3">
      <w:rPr>
        <w:bCs/>
        <w:szCs w:val="24"/>
      </w:rPr>
      <w:t>ОУ СШ № 72 им. М.Н. Толстихина</w:t>
    </w:r>
  </w:p>
  <w:p w14:paraId="20FE9259" w14:textId="13CE39BE" w:rsidR="008D1DF3" w:rsidRPr="008D1DF3" w:rsidRDefault="008D1DF3" w:rsidP="008D1DF3">
    <w:pPr>
      <w:pStyle w:val="a4"/>
      <w:tabs>
        <w:tab w:val="clear" w:pos="4677"/>
        <w:tab w:val="clear" w:pos="9355"/>
        <w:tab w:val="right" w:pos="8364"/>
      </w:tabs>
      <w:rPr>
        <w:bCs/>
        <w:szCs w:val="24"/>
      </w:rPr>
    </w:pPr>
    <w:bookmarkStart w:id="1" w:name="_Hlk54872661"/>
    <w:r w:rsidRPr="008D1DF3">
      <w:rPr>
        <w:bCs/>
        <w:szCs w:val="24"/>
      </w:rPr>
      <w:t xml:space="preserve">Ответственное лицо (Фамилия Имя Отчество, должность) </w:t>
    </w:r>
    <w:r w:rsidR="00907678">
      <w:rPr>
        <w:bCs/>
        <w:szCs w:val="24"/>
      </w:rPr>
      <w:t>Олейник Наталья Андреевна</w:t>
    </w:r>
    <w:r w:rsidRPr="008D1DF3">
      <w:rPr>
        <w:bCs/>
        <w:szCs w:val="24"/>
      </w:rPr>
      <w:t xml:space="preserve">, зам. директора по ВР; </w:t>
    </w:r>
    <w:proofErr w:type="spellStart"/>
    <w:r w:rsidRPr="008D1DF3">
      <w:rPr>
        <w:bCs/>
        <w:szCs w:val="24"/>
      </w:rPr>
      <w:t>Подгорский</w:t>
    </w:r>
    <w:proofErr w:type="spellEnd"/>
    <w:r w:rsidRPr="008D1DF3">
      <w:rPr>
        <w:bCs/>
        <w:szCs w:val="24"/>
      </w:rPr>
      <w:t xml:space="preserve"> Александр Олегович, зам. директора по ВР.</w:t>
    </w:r>
  </w:p>
  <w:bookmarkEnd w:id="1"/>
  <w:p w14:paraId="614124AA" w14:textId="6FE9AB9C" w:rsidR="008D1DF3" w:rsidRPr="008D1DF3" w:rsidRDefault="008D1DF3" w:rsidP="008D1DF3">
    <w:pPr>
      <w:pStyle w:val="a4"/>
      <w:tabs>
        <w:tab w:val="clear" w:pos="4677"/>
        <w:tab w:val="clear" w:pos="9355"/>
        <w:tab w:val="right" w:pos="8364"/>
      </w:tabs>
      <w:rPr>
        <w:bCs/>
        <w:szCs w:val="24"/>
      </w:rPr>
    </w:pPr>
    <w:r w:rsidRPr="008D1DF3">
      <w:rPr>
        <w:bCs/>
        <w:szCs w:val="24"/>
      </w:rPr>
      <w:t>Решение педагогического (методического) совета № _____</w:t>
    </w:r>
    <w:r w:rsidR="001031DC">
      <w:rPr>
        <w:bCs/>
        <w:szCs w:val="24"/>
      </w:rPr>
      <w:t>6___</w:t>
    </w:r>
    <w:r w:rsidR="00F60B20">
      <w:rPr>
        <w:bCs/>
        <w:szCs w:val="24"/>
      </w:rPr>
      <w:t>_ от ___</w:t>
    </w:r>
    <w:r w:rsidR="001031DC">
      <w:rPr>
        <w:bCs/>
        <w:szCs w:val="24"/>
      </w:rPr>
      <w:t>13</w:t>
    </w:r>
    <w:r w:rsidR="00F60B20">
      <w:rPr>
        <w:bCs/>
        <w:szCs w:val="24"/>
      </w:rPr>
      <w:t xml:space="preserve">___ </w:t>
    </w:r>
    <w:r w:rsidR="001031DC">
      <w:rPr>
        <w:bCs/>
        <w:szCs w:val="24"/>
      </w:rPr>
      <w:t>ноября</w:t>
    </w:r>
    <w:r w:rsidR="00F60B20">
      <w:rPr>
        <w:bCs/>
        <w:szCs w:val="24"/>
      </w:rPr>
      <w:t>____ 2021</w:t>
    </w:r>
    <w:r w:rsidRPr="008D1DF3">
      <w:rPr>
        <w:bCs/>
        <w:szCs w:val="24"/>
      </w:rPr>
      <w:t xml:space="preserve"> года о формируемых качествах и социальных умениях</w:t>
    </w:r>
  </w:p>
  <w:p w14:paraId="720D6996" w14:textId="4DDD3139" w:rsidR="0021099A" w:rsidRDefault="0021099A" w:rsidP="008D1DF3">
    <w:pPr>
      <w:pStyle w:val="a4"/>
      <w:tabs>
        <w:tab w:val="clear" w:pos="4677"/>
        <w:tab w:val="clear" w:pos="9355"/>
        <w:tab w:val="right" w:pos="83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A8"/>
    <w:rsid w:val="000D0267"/>
    <w:rsid w:val="000D5753"/>
    <w:rsid w:val="000E08E4"/>
    <w:rsid w:val="001031DC"/>
    <w:rsid w:val="001709A5"/>
    <w:rsid w:val="001C2BA4"/>
    <w:rsid w:val="0021099A"/>
    <w:rsid w:val="00227A71"/>
    <w:rsid w:val="00270295"/>
    <w:rsid w:val="002724F7"/>
    <w:rsid w:val="00283A2E"/>
    <w:rsid w:val="0028678B"/>
    <w:rsid w:val="00472C4C"/>
    <w:rsid w:val="00476AA8"/>
    <w:rsid w:val="004A1661"/>
    <w:rsid w:val="004A5C7F"/>
    <w:rsid w:val="004F5E82"/>
    <w:rsid w:val="00502AB0"/>
    <w:rsid w:val="00583E71"/>
    <w:rsid w:val="00591524"/>
    <w:rsid w:val="005F1879"/>
    <w:rsid w:val="00670011"/>
    <w:rsid w:val="006745D2"/>
    <w:rsid w:val="006A521B"/>
    <w:rsid w:val="006D20BE"/>
    <w:rsid w:val="00741E21"/>
    <w:rsid w:val="00745D26"/>
    <w:rsid w:val="00805127"/>
    <w:rsid w:val="00837F1E"/>
    <w:rsid w:val="008754DB"/>
    <w:rsid w:val="00877605"/>
    <w:rsid w:val="008D1DF3"/>
    <w:rsid w:val="00907678"/>
    <w:rsid w:val="0097798B"/>
    <w:rsid w:val="009A23D6"/>
    <w:rsid w:val="009B3132"/>
    <w:rsid w:val="00A35D4C"/>
    <w:rsid w:val="00A6131B"/>
    <w:rsid w:val="00A873D1"/>
    <w:rsid w:val="00B637E3"/>
    <w:rsid w:val="00B77C39"/>
    <w:rsid w:val="00B87554"/>
    <w:rsid w:val="00BC0832"/>
    <w:rsid w:val="00BE57C6"/>
    <w:rsid w:val="00C4423E"/>
    <w:rsid w:val="00C75F30"/>
    <w:rsid w:val="00C83BA9"/>
    <w:rsid w:val="00E01F92"/>
    <w:rsid w:val="00E31B4B"/>
    <w:rsid w:val="00E33782"/>
    <w:rsid w:val="00E51539"/>
    <w:rsid w:val="00E67349"/>
    <w:rsid w:val="00EC07CA"/>
    <w:rsid w:val="00F60B20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7B7F1"/>
  <w15:chartTrackingRefBased/>
  <w15:docId w15:val="{DB7F091E-F7B3-40D0-A7F5-3152550A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87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18</cp:revision>
  <cp:lastPrinted>2019-10-14T08:45:00Z</cp:lastPrinted>
  <dcterms:created xsi:type="dcterms:W3CDTF">2020-10-20T05:18:00Z</dcterms:created>
  <dcterms:modified xsi:type="dcterms:W3CDTF">2022-03-30T04:42:00Z</dcterms:modified>
</cp:coreProperties>
</file>